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F5" w:rsidRDefault="008521F5" w:rsidP="003D5B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1F5" w:rsidRDefault="008521F5" w:rsidP="003D5B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1F5" w:rsidRDefault="008521F5" w:rsidP="003D5B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249B" w:rsidRPr="000F34CF" w:rsidRDefault="00F5249B" w:rsidP="003D5B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2929122</wp:posOffset>
            </wp:positionH>
            <wp:positionV relativeFrom="paragraph">
              <wp:posOffset>-748709</wp:posOffset>
            </wp:positionV>
            <wp:extent cx="650801" cy="659219"/>
            <wp:effectExtent l="19050" t="0" r="0" b="0"/>
            <wp:wrapNone/>
            <wp:docPr id="2060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4CF">
        <w:rPr>
          <w:rFonts w:ascii="Times New Roman" w:hAnsi="Times New Roman" w:cs="Times New Roman"/>
          <w:b/>
        </w:rPr>
        <w:t>РЕСПУБЛИКА ДАГЕСТАН</w:t>
      </w:r>
    </w:p>
    <w:p w:rsidR="00F5249B" w:rsidRPr="000F34CF" w:rsidRDefault="00F5249B" w:rsidP="003D5B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0F34CF">
        <w:rPr>
          <w:rFonts w:ascii="Times New Roman" w:hAnsi="Times New Roman" w:cs="Times New Roman"/>
          <w:b/>
        </w:rPr>
        <w:t>МУНИЦИПАЛЬНОЕ КАЗЕННОЕ ОБЩЕОБРАЗОВАТЕ</w:t>
      </w:r>
      <w:r w:rsidR="009501A5">
        <w:rPr>
          <w:rFonts w:ascii="Times New Roman" w:hAnsi="Times New Roman" w:cs="Times New Roman"/>
          <w:b/>
        </w:rPr>
        <w:t xml:space="preserve">ЛЬНОЕ УЧРЕЖДЕНИЕ «ОГУЗЕРСКАЯ  </w:t>
      </w:r>
      <w:r w:rsidRPr="000F34CF">
        <w:rPr>
          <w:rFonts w:ascii="Times New Roman" w:hAnsi="Times New Roman" w:cs="Times New Roman"/>
          <w:b/>
        </w:rPr>
        <w:t>СРЕДНЯЯ ОБЩЕОБРАЗОВАТЕЛЬНАЯ ШКОЛА</w:t>
      </w:r>
      <w:r w:rsidR="009501A5">
        <w:rPr>
          <w:rFonts w:ascii="Times New Roman" w:hAnsi="Times New Roman" w:cs="Times New Roman"/>
          <w:b/>
        </w:rPr>
        <w:t xml:space="preserve"> </w:t>
      </w:r>
      <w:r w:rsidRPr="000F34CF">
        <w:rPr>
          <w:rFonts w:ascii="Times New Roman" w:hAnsi="Times New Roman" w:cs="Times New Roman"/>
          <w:b/>
        </w:rPr>
        <w:t>»</w:t>
      </w:r>
    </w:p>
    <w:p w:rsidR="00F5249B" w:rsidRPr="000F34CF" w:rsidRDefault="00F5249B" w:rsidP="000F34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521F5" w:rsidRDefault="008521F5" w:rsidP="000F34C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5249B" w:rsidRPr="000F34CF" w:rsidRDefault="009501A5" w:rsidP="000F34C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368826,  ул. Советская, д. 16,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.О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гузер</w:t>
      </w:r>
      <w:proofErr w:type="spellEnd"/>
      <w:r w:rsidR="00F5249B" w:rsidRPr="000F34CF">
        <w:rPr>
          <w:rFonts w:ascii="Times New Roman" w:eastAsia="Calibri" w:hAnsi="Times New Roman" w:cs="Times New Roman"/>
          <w:sz w:val="18"/>
          <w:szCs w:val="18"/>
        </w:rPr>
        <w:t>, Кизлярского района,  Республики Дагестан</w:t>
      </w:r>
    </w:p>
    <w:p w:rsidR="00F5249B" w:rsidRPr="009501A5" w:rsidRDefault="00F5249B" w:rsidP="009501A5">
      <w:pPr>
        <w:spacing w:after="0" w:line="240" w:lineRule="auto"/>
        <w:rPr>
          <w:rFonts w:eastAsia="Calibri"/>
          <w:sz w:val="18"/>
          <w:szCs w:val="18"/>
          <w:u w:val="single"/>
        </w:rPr>
      </w:pPr>
    </w:p>
    <w:p w:rsidR="00F5249B" w:rsidRDefault="00F5249B" w:rsidP="000F34CF">
      <w:pPr>
        <w:pStyle w:val="a4"/>
        <w:autoSpaceDE w:val="0"/>
        <w:autoSpaceDN w:val="0"/>
        <w:adjustRightInd w:val="0"/>
        <w:ind w:left="0"/>
        <w:rPr>
          <w:rFonts w:eastAsia="Calibr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797"/>
        <w:gridCol w:w="3807"/>
      </w:tblGrid>
      <w:tr w:rsidR="008F53F7" w:rsidTr="008F53F7">
        <w:tc>
          <w:tcPr>
            <w:tcW w:w="3078" w:type="dxa"/>
          </w:tcPr>
          <w:p w:rsidR="008F53F7" w:rsidRDefault="008F53F7" w:rsidP="008F53F7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8F53F7" w:rsidRDefault="008F53F7" w:rsidP="008F53F7">
            <w:pPr>
              <w:pStyle w:val="TableParagraph"/>
              <w:spacing w:line="240" w:lineRule="auto"/>
              <w:ind w:left="200" w:right="34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Председатель </w:t>
            </w:r>
            <w:r>
              <w:rPr>
                <w:sz w:val="26"/>
              </w:rPr>
              <w:t>профсоюзной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:rsidR="008F53F7" w:rsidRDefault="008F53F7" w:rsidP="008F53F7">
            <w:pPr>
              <w:pStyle w:val="a3"/>
              <w:rPr>
                <w:sz w:val="24"/>
                <w:szCs w:val="24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_______</w:t>
            </w:r>
            <w:proofErr w:type="spellStart"/>
            <w:r w:rsidR="009501A5">
              <w:rPr>
                <w:sz w:val="26"/>
              </w:rPr>
              <w:t>Р.И.Сунчалиев</w:t>
            </w:r>
            <w:proofErr w:type="spellEnd"/>
          </w:p>
        </w:tc>
        <w:tc>
          <w:tcPr>
            <w:tcW w:w="3797" w:type="dxa"/>
          </w:tcPr>
          <w:p w:rsidR="008F53F7" w:rsidRDefault="008F53F7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8F53F7" w:rsidRDefault="008F53F7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8F53F7" w:rsidRDefault="003E0BD5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 от 1</w:t>
            </w:r>
            <w:r w:rsidR="008F53F7">
              <w:rPr>
                <w:sz w:val="24"/>
                <w:szCs w:val="24"/>
              </w:rPr>
              <w:t>4.04.2023г.</w:t>
            </w:r>
          </w:p>
        </w:tc>
        <w:tc>
          <w:tcPr>
            <w:tcW w:w="3807" w:type="dxa"/>
          </w:tcPr>
          <w:p w:rsidR="008F53F7" w:rsidRDefault="008F53F7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F53F7" w:rsidRDefault="009501A5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«Огузерская</w:t>
            </w:r>
            <w:r w:rsidR="008F53F7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 xml:space="preserve"> </w:t>
            </w:r>
            <w:r w:rsidR="008F53F7">
              <w:rPr>
                <w:sz w:val="24"/>
                <w:szCs w:val="24"/>
              </w:rPr>
              <w:t>»</w:t>
            </w:r>
          </w:p>
          <w:p w:rsidR="008F53F7" w:rsidRDefault="003E0BD5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№21 от  1</w:t>
            </w:r>
            <w:r w:rsidR="008F53F7">
              <w:rPr>
                <w:sz w:val="24"/>
                <w:szCs w:val="24"/>
              </w:rPr>
              <w:t>4.04.2023г.</w:t>
            </w:r>
          </w:p>
          <w:p w:rsidR="008F53F7" w:rsidRDefault="009501A5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proofErr w:type="spellStart"/>
            <w:r>
              <w:rPr>
                <w:sz w:val="24"/>
                <w:szCs w:val="24"/>
              </w:rPr>
              <w:t>Ю.К.Куртусунова</w:t>
            </w:r>
            <w:proofErr w:type="spellEnd"/>
          </w:p>
          <w:p w:rsidR="008F53F7" w:rsidRDefault="008F53F7" w:rsidP="000F3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3C5622" w:rsidRDefault="003C5622" w:rsidP="003C5622">
      <w:pPr>
        <w:pStyle w:val="a3"/>
        <w:rPr>
          <w:sz w:val="24"/>
          <w:szCs w:val="24"/>
        </w:rPr>
      </w:pPr>
    </w:p>
    <w:p w:rsidR="000F34CF" w:rsidRDefault="000F34CF" w:rsidP="003C5622">
      <w:pPr>
        <w:pStyle w:val="a3"/>
        <w:rPr>
          <w:sz w:val="24"/>
          <w:szCs w:val="24"/>
        </w:rPr>
      </w:pPr>
    </w:p>
    <w:p w:rsidR="003C5622" w:rsidRDefault="003C5622" w:rsidP="003C5622">
      <w:pPr>
        <w:jc w:val="center"/>
        <w:rPr>
          <w:rStyle w:val="fontstyle01"/>
        </w:rPr>
      </w:pPr>
      <w:r>
        <w:rPr>
          <w:rStyle w:val="fontstyle01"/>
        </w:rPr>
        <w:t>ПОЛОЖЕНИЕ</w:t>
      </w:r>
      <w:r>
        <w:rPr>
          <w:b/>
          <w:bCs/>
          <w:color w:val="000000"/>
        </w:rPr>
        <w:br/>
      </w:r>
      <w:r>
        <w:rPr>
          <w:rStyle w:val="fontstyle01"/>
        </w:rPr>
        <w:t>ОБ ИНФОРМИРОВАНИИ УЧАСТНИКАМИ ОБРАЗОВАТЕЛЬНОГО ПРОЦЕССА О</w:t>
      </w:r>
      <w:r>
        <w:rPr>
          <w:b/>
          <w:bCs/>
          <w:color w:val="000000"/>
        </w:rPr>
        <w:br/>
      </w:r>
      <w:r>
        <w:rPr>
          <w:rStyle w:val="fontstyle01"/>
        </w:rPr>
        <w:t>СЛУЧАЯХ СКЛОНЕНИЯ ИХ К СОВЕРШЕНИЮ КОРРУПЦИОННЫХ</w:t>
      </w:r>
      <w:r>
        <w:rPr>
          <w:b/>
          <w:bCs/>
          <w:color w:val="000000"/>
        </w:rPr>
        <w:br/>
      </w:r>
      <w:r>
        <w:rPr>
          <w:rStyle w:val="fontstyle01"/>
        </w:rPr>
        <w:t>НАРУШЕНИЙ И ПОРЯДОК РЕГИСТРАЦИИ И РАССМОТРЕНИЯ ТАКИХ СООБЩЕНИЙ</w:t>
      </w:r>
      <w:r>
        <w:rPr>
          <w:b/>
          <w:bCs/>
          <w:color w:val="000000"/>
        </w:rPr>
        <w:br/>
      </w:r>
      <w:r w:rsidR="009501A5">
        <w:rPr>
          <w:rStyle w:val="fontstyle01"/>
        </w:rPr>
        <w:t>В МКОУ «Огузерская</w:t>
      </w:r>
      <w:r w:rsidR="00C75270">
        <w:rPr>
          <w:rStyle w:val="fontstyle01"/>
        </w:rPr>
        <w:t xml:space="preserve"> СОШ</w:t>
      </w:r>
      <w:r w:rsidR="009501A5">
        <w:rPr>
          <w:rStyle w:val="fontstyle01"/>
        </w:rPr>
        <w:t xml:space="preserve"> </w:t>
      </w:r>
      <w:r w:rsidR="00C75270">
        <w:rPr>
          <w:rStyle w:val="fontstyle01"/>
        </w:rPr>
        <w:t>»</w:t>
      </w:r>
    </w:p>
    <w:p w:rsidR="003C5622" w:rsidRDefault="003C5622" w:rsidP="003C5622">
      <w:pPr>
        <w:jc w:val="center"/>
        <w:rPr>
          <w:rStyle w:val="fontstyle01"/>
        </w:rPr>
      </w:pPr>
    </w:p>
    <w:p w:rsidR="008521F5" w:rsidRDefault="003C5622" w:rsidP="003C5622">
      <w:pPr>
        <w:rPr>
          <w:rStyle w:val="fontstyle01"/>
        </w:rPr>
      </w:pPr>
      <w:r w:rsidRPr="003C5622">
        <w:rPr>
          <w:rStyle w:val="fontstyle01"/>
        </w:rPr>
        <w:t>1. ОБЩИЕ ПОЛОЖЕНИЯ</w:t>
      </w:r>
      <w:r w:rsidRPr="003C562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1.1. </w:t>
      </w:r>
      <w:proofErr w:type="gramStart"/>
      <w:r w:rsidRPr="003C5622">
        <w:rPr>
          <w:rStyle w:val="fontstyle21"/>
        </w:rPr>
        <w:t>Положение об информировании участниками образовательного процесса 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случаях склонения их к совершению коррупционных нарушений и порядок</w:t>
      </w:r>
      <w:r w:rsidR="006D38DE">
        <w:rPr>
          <w:rStyle w:val="fontstyle21"/>
        </w:rPr>
        <w:t xml:space="preserve"> регистрации и</w:t>
      </w:r>
      <w:r w:rsidRPr="003C5622">
        <w:rPr>
          <w:rStyle w:val="fontstyle21"/>
        </w:rPr>
        <w:t xml:space="preserve"> рассмотрения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таких сообщений в </w:t>
      </w:r>
      <w:r w:rsidR="00C75270">
        <w:rPr>
          <w:rStyle w:val="fontstyle21"/>
        </w:rPr>
        <w:t>МКОУ «</w:t>
      </w:r>
      <w:r w:rsidR="009501A5">
        <w:rPr>
          <w:rStyle w:val="fontstyle21"/>
        </w:rPr>
        <w:t xml:space="preserve">Огузерская </w:t>
      </w:r>
      <w:r w:rsidR="00F5249B">
        <w:rPr>
          <w:rStyle w:val="fontstyle21"/>
        </w:rPr>
        <w:t>СОШ</w:t>
      </w:r>
      <w:r w:rsidR="009501A5">
        <w:rPr>
          <w:rStyle w:val="fontstyle21"/>
        </w:rPr>
        <w:t xml:space="preserve"> </w:t>
      </w:r>
      <w:r w:rsidR="00C75270">
        <w:rPr>
          <w:rStyle w:val="fontstyle21"/>
        </w:rPr>
        <w:t>»</w:t>
      </w:r>
      <w:r w:rsidRPr="003C5622">
        <w:rPr>
          <w:rStyle w:val="fontstyle21"/>
        </w:rPr>
        <w:t xml:space="preserve"> (далее – </w:t>
      </w:r>
      <w:r w:rsidR="00C75270">
        <w:rPr>
          <w:rStyle w:val="fontstyle21"/>
        </w:rPr>
        <w:t>школа</w:t>
      </w:r>
      <w:r w:rsidRPr="003C5622">
        <w:rPr>
          <w:rStyle w:val="fontstyle21"/>
        </w:rPr>
        <w:t>) к совершению коррупционных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нарушений и рассмотрения таких уведомлений (далее - Порядок) разработан с целью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упорядочения действий работника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 xml:space="preserve"> при выявлении им факта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коррупционного правонарушени</w:t>
      </w:r>
      <w:r w:rsidR="00C75270">
        <w:rPr>
          <w:rStyle w:val="fontstyle21"/>
        </w:rPr>
        <w:t xml:space="preserve">я или при склонении работника к </w:t>
      </w:r>
      <w:r w:rsidRPr="003C5622">
        <w:rPr>
          <w:rStyle w:val="fontstyle21"/>
        </w:rPr>
        <w:t>совершению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коррупционного правонарушения.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1.2.</w:t>
      </w:r>
      <w:proofErr w:type="gramEnd"/>
      <w:r w:rsidRPr="003C5622">
        <w:rPr>
          <w:rStyle w:val="fontstyle21"/>
        </w:rPr>
        <w:t xml:space="preserve"> Порядок разработан на основании: </w:t>
      </w:r>
      <w:proofErr w:type="gramStart"/>
      <w:r w:rsidRPr="003C5622">
        <w:rPr>
          <w:rStyle w:val="fontstyle21"/>
        </w:rPr>
        <w:t xml:space="preserve">Федерального закона от 25.12.2008 №273 </w:t>
      </w:r>
      <w:r w:rsidR="00C75270">
        <w:rPr>
          <w:rStyle w:val="fontstyle21"/>
        </w:rPr>
        <w:t>–</w:t>
      </w:r>
      <w:r w:rsidRPr="003C5622">
        <w:rPr>
          <w:rStyle w:val="fontstyle21"/>
        </w:rPr>
        <w:t xml:space="preserve"> ФЗ</w:t>
      </w:r>
      <w:r w:rsidR="003D5BC0">
        <w:rPr>
          <w:rStyle w:val="fontstyle21"/>
        </w:rPr>
        <w:t xml:space="preserve"> </w:t>
      </w:r>
      <w:r w:rsidRPr="003C5622">
        <w:rPr>
          <w:rStyle w:val="fontstyle21"/>
        </w:rPr>
        <w:t>«О противодействии коррупции», Указа Президента Российской Федерации от 02.04.2013№309 «О мерах по реализации отдельных положений Федерального закона «О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противодействии коррупции», Приказа Министерства труда и социальной защиты</w:t>
      </w:r>
      <w:r w:rsidR="00757B21">
        <w:rPr>
          <w:rStyle w:val="fontstyle21"/>
        </w:rPr>
        <w:t xml:space="preserve"> </w:t>
      </w:r>
      <w:r w:rsidRPr="003C5622">
        <w:rPr>
          <w:rStyle w:val="fontstyle21"/>
        </w:rPr>
        <w:t>Российской Федерации от 30.05.2013 №231н «О Порядке уведомления работодателя 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фактах обращения в целях склонения работников организаций, созданных для выполнения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задач, поставленных перед Министерством труда и социальной</w:t>
      </w:r>
      <w:proofErr w:type="gramEnd"/>
      <w:r w:rsidRPr="003C5622">
        <w:rPr>
          <w:rStyle w:val="fontstyle21"/>
        </w:rPr>
        <w:t xml:space="preserve"> защиты Российской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Федерации, к совершению коррупционных правонарушений».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1.3. В целях настоящего Положения используются следующие понятия: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1.3.1. Работники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 xml:space="preserve"> - физические лица, состоящие с организацией в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трудовых отношениях на основании трудового договора.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1.3.2. Уведомление - сообщение работника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 xml:space="preserve"> об обращении к нему в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целях склонения к совершению коррупционных правонарушений или о ставшей известной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работнику информации о случаях совершения коррупционных правонарушений.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1.4. Обязанность уведомлять директора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 xml:space="preserve"> обо всех случаях обращения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каких-либо лиц в целях склонения работника к совершению коррупционного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правонарушения, за исключением случаев, когда по данным фактам проведена или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проводится проверка, возлагается на работника.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1.5. Работнику, которому стало известно о факте обращения к другим работникам в</w:t>
      </w:r>
      <w:r w:rsidR="00307866">
        <w:rPr>
          <w:rStyle w:val="fontstyle21"/>
        </w:rPr>
        <w:t xml:space="preserve"> </w:t>
      </w:r>
      <w:r w:rsidR="00C75270">
        <w:rPr>
          <w:rStyle w:val="fontstyle21"/>
        </w:rPr>
        <w:t xml:space="preserve">связи с </w:t>
      </w:r>
      <w:r w:rsidRPr="003C5622">
        <w:rPr>
          <w:rStyle w:val="fontstyle21"/>
        </w:rPr>
        <w:t>исполнением должностных обязанностей каких-либо лиц в целях склонения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работников к совершению коррупционных правонарушений, вправе уведомлять об этом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директора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 xml:space="preserve"> в соответствии с Порядком.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C5622" w:rsidRPr="003C5622" w:rsidRDefault="003C5622" w:rsidP="003C5622">
      <w:pPr>
        <w:rPr>
          <w:rFonts w:ascii="Times New Roman" w:hAnsi="Times New Roman" w:cs="Times New Roman"/>
          <w:sz w:val="24"/>
          <w:szCs w:val="24"/>
        </w:rPr>
      </w:pPr>
      <w:r w:rsidRPr="003C5622">
        <w:rPr>
          <w:rStyle w:val="fontstyle01"/>
        </w:rPr>
        <w:lastRenderedPageBreak/>
        <w:t>2. ПОРЯДОК УВЕДОМЛЕНИЯ РАБОТОДАТЕЛЯ</w:t>
      </w:r>
      <w:r w:rsidRPr="003C562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2.1. </w:t>
      </w:r>
      <w:proofErr w:type="gramStart"/>
      <w:r w:rsidRPr="003C5622">
        <w:rPr>
          <w:rStyle w:val="fontstyle21"/>
        </w:rPr>
        <w:t>При получении работником предложения о совершении коррупционного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правонарушения он обязан незамедлительно уведомить об этом директора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>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а если указанное предложение поступило вне рабочего времени, в том числе в период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нахождения работника в командировке, ежегодном оплачиваемом отпуске, отпуске без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сохранения заработной платы или в период временной нетрудоспособности, в течение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одного рабочего дня с момента прибытия на рабочее место</w:t>
      </w:r>
      <w:r w:rsidR="00307866">
        <w:rPr>
          <w:rStyle w:val="fontstyle21"/>
        </w:rPr>
        <w:t>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2.2.</w:t>
      </w:r>
      <w:proofErr w:type="gramEnd"/>
      <w:r w:rsidRPr="003C5622">
        <w:rPr>
          <w:rStyle w:val="fontstyle21"/>
        </w:rPr>
        <w:t xml:space="preserve"> Уведомление может быть вручено директору при личной встрече, лицу,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ответственному за прием и регистрацию поступающей в </w:t>
      </w:r>
      <w:r w:rsidR="00C75270">
        <w:rPr>
          <w:rStyle w:val="fontstyle21"/>
        </w:rPr>
        <w:t>школу</w:t>
      </w:r>
      <w:r w:rsidRPr="003C5622">
        <w:rPr>
          <w:rStyle w:val="fontstyle21"/>
        </w:rPr>
        <w:t>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корреспонденции, а также направлено по почте или по иным каналам связи.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2.3. Уведомление работника о склонении к совершению коррупционных нарушений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подается письменно в произвольной форме или в соответствии с рекомендуемым образцо</w:t>
      </w:r>
      <w:proofErr w:type="gramStart"/>
      <w:r w:rsidRPr="003C5622">
        <w:rPr>
          <w:rStyle w:val="fontstyle21"/>
        </w:rPr>
        <w:t>м(</w:t>
      </w:r>
      <w:proofErr w:type="gramEnd"/>
      <w:r w:rsidRPr="003C5622">
        <w:rPr>
          <w:rStyle w:val="fontstyle21"/>
        </w:rPr>
        <w:t>приложение №1) в двух экземплярах.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2.4. Уведомление предоставляется на имя директора, а в случае его отсутствия по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причине ежегодного оплачиваемого отпуска, командировки или временной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нетрудоспособности на имя исполняющего обязанности директора </w:t>
      </w:r>
      <w:r w:rsidR="00C75270">
        <w:rPr>
          <w:rStyle w:val="fontstyle21"/>
        </w:rPr>
        <w:t>школы</w:t>
      </w:r>
      <w:r w:rsidRPr="003C5622">
        <w:rPr>
          <w:rStyle w:val="fontstyle21"/>
        </w:rPr>
        <w:t>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2.5. Уведомитель вправе сообщить в органы прокуратуры о фактах обращения в целях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склонения к совершению коррупционных правонарушений, о чем обязан сообщить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директору.</w:t>
      </w:r>
    </w:p>
    <w:p w:rsidR="003C5622" w:rsidRPr="003C5622" w:rsidRDefault="003C5622" w:rsidP="003C5622">
      <w:pPr>
        <w:rPr>
          <w:rFonts w:ascii="Times New Roman" w:hAnsi="Times New Roman" w:cs="Times New Roman"/>
          <w:sz w:val="24"/>
          <w:szCs w:val="24"/>
        </w:rPr>
      </w:pPr>
      <w:r w:rsidRPr="003C5622">
        <w:rPr>
          <w:rStyle w:val="fontstyle01"/>
        </w:rPr>
        <w:t>3. ПЕРЕЧЕНЬ СВЕДЕНИЙ, СОДЕРЖАЩИХСЯ В УВЕДОМЛЕНИИ</w:t>
      </w:r>
      <w:r w:rsidRPr="003C562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3.1. </w:t>
      </w:r>
      <w:proofErr w:type="gramStart"/>
      <w:r w:rsidRPr="003C5622">
        <w:rPr>
          <w:rStyle w:val="fontstyle21"/>
        </w:rPr>
        <w:t>Уведомление в обязательном порядке должно содержать следующие сведения: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- должность, фамилия, имя, отчество директора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или лица, его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заменяющего;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должность, фамилия, имя, отчество и контактные данные уведомителя; сведения 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лице (физическом, юридическом), склоняющем к совершению коррупционного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правонарушения;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обстоятельства, при которых произошло обращение в целях склонения к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совершению коррупционного правонарушения, в том числе дата, время и место обращения;</w:t>
      </w:r>
      <w:proofErr w:type="gramEnd"/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сущность предполагаемого коррупционного правонарушения, предложенная выгода;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способ склонения к совершению коррупционного правонарушения; дополнительные,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имеющиеся по факту склонения к совершению коррупционного правонарушения, сведения.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3.2. В случае если уведомитель обладает документами, подтверждающими фа</w:t>
      </w:r>
      <w:proofErr w:type="gramStart"/>
      <w:r w:rsidRPr="003C5622">
        <w:rPr>
          <w:rStyle w:val="fontstyle21"/>
        </w:rPr>
        <w:t>кт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скл</w:t>
      </w:r>
      <w:proofErr w:type="gramEnd"/>
      <w:r w:rsidRPr="003C5622">
        <w:rPr>
          <w:rStyle w:val="fontstyle21"/>
        </w:rPr>
        <w:t>онения к совершению коррупционного правонарушения, он обязан приложить оригиналы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или копии указанных документов к своему письменному уведомлению.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3.3. Уведомление должно быть лично подписано уведомителем с указанием времени 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даты составления. Коллективное уведомление подписывается всеми лицами, его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составившими.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3.4. Запрещается составление уведомления от имени другого лица (лиц).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01"/>
        </w:rPr>
        <w:t>4. ПОРЯДОК РЕГИСТРАЦИИ УВЕДОМЛЕНИЙ</w:t>
      </w:r>
      <w:r w:rsidRPr="003C562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4.1. </w:t>
      </w:r>
      <w:proofErr w:type="gramStart"/>
      <w:r w:rsidRPr="003C5622">
        <w:rPr>
          <w:rStyle w:val="fontstyle21"/>
        </w:rPr>
        <w:t xml:space="preserve">Лицо, ответственное за прием и регистрацию поступающей в </w:t>
      </w:r>
      <w:r w:rsidR="00F55275">
        <w:rPr>
          <w:rStyle w:val="fontstyle21"/>
        </w:rPr>
        <w:t>школе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корреспонденции, а также лица, ответственные за профилактику коррупционных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правонарушений в образовательной организации, ведут прием, регистрацию и учет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поступ</w:t>
      </w:r>
      <w:r w:rsidR="00F55275">
        <w:rPr>
          <w:rStyle w:val="fontstyle21"/>
        </w:rPr>
        <w:t xml:space="preserve">ивших уведомлений, обеспечивают </w:t>
      </w:r>
      <w:r w:rsidRPr="003C5622">
        <w:rPr>
          <w:rStyle w:val="fontstyle21"/>
        </w:rPr>
        <w:t>конфиденциальность и сохранность данных,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полученных от работника или иных лиц, склоняемых к совершению коррупционного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правонарушения, а также несут персональную ответственность за разглашение полученных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сведений.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4.2.</w:t>
      </w:r>
      <w:proofErr w:type="gramEnd"/>
      <w:r w:rsidRPr="003C5622">
        <w:rPr>
          <w:rStyle w:val="fontstyle21"/>
        </w:rPr>
        <w:t xml:space="preserve"> Уведомление регистрируется в журнале регистрации уведомлений о фактах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обращения в целях склонения работников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к совершению коррупционных</w:t>
      </w:r>
      <w:r w:rsidR="00757B21">
        <w:rPr>
          <w:rStyle w:val="fontstyle21"/>
        </w:rPr>
        <w:t xml:space="preserve"> </w:t>
      </w:r>
      <w:r w:rsidRPr="003C5622">
        <w:rPr>
          <w:rStyle w:val="fontstyle21"/>
        </w:rPr>
        <w:t>правонарушений (далее - Журнал), который хранится в кабинете директора образовательной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организации.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4.3. Журнал должен быть прошит, пронумерован и заверен печатью и подписью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директора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>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4.4. </w:t>
      </w:r>
      <w:proofErr w:type="gramStart"/>
      <w:r w:rsidRPr="003C5622">
        <w:rPr>
          <w:rStyle w:val="fontstyle21"/>
        </w:rPr>
        <w:t>В журнал вносятся следующие данные: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регистрационный номер уведомления;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дата и время регистрации уведомления;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сведения об уведомителе (фамилия, имя, отчество, должность уведомителя);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краткое содержание уведомления;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фамилия, имя, отчество, принявшего уведомление;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подпись должностного лица, принявшего уведомление;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lastRenderedPageBreak/>
        <w:t>- подпись, подавшего уведомление;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особые отметки.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4.5.</w:t>
      </w:r>
      <w:proofErr w:type="gramEnd"/>
      <w:r w:rsidRPr="003C5622">
        <w:rPr>
          <w:rStyle w:val="fontstyle21"/>
        </w:rPr>
        <w:t xml:space="preserve"> Первый экземпляр зарегистрированного уведомления в день регистрации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передается на рассмотрение директору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>, второй экземпляр с указанием</w:t>
      </w:r>
      <w:r w:rsidR="00757B21">
        <w:rPr>
          <w:rStyle w:val="fontstyle21"/>
        </w:rPr>
        <w:t xml:space="preserve"> </w:t>
      </w:r>
      <w:r w:rsidRPr="003C5622">
        <w:rPr>
          <w:rStyle w:val="fontstyle21"/>
        </w:rPr>
        <w:t>регистрационного номера, времени, даты, заверенный подписью работника,</w:t>
      </w:r>
      <w:r w:rsidR="00757B21">
        <w:rPr>
          <w:rStyle w:val="fontstyle21"/>
        </w:rPr>
        <w:t xml:space="preserve"> </w:t>
      </w:r>
      <w:r w:rsidRPr="003C5622">
        <w:rPr>
          <w:rStyle w:val="fontstyle21"/>
        </w:rPr>
        <w:t>зарегистрировавшего уведомление, отдается работнику для подтверждения принятия 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регистрации уведомления.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4.6. Отказ в принятии уведомления не допускается.</w:t>
      </w:r>
    </w:p>
    <w:p w:rsidR="003C5622" w:rsidRPr="003C5622" w:rsidRDefault="003C5622" w:rsidP="003C5622">
      <w:pPr>
        <w:rPr>
          <w:rFonts w:ascii="Times New Roman" w:hAnsi="Times New Roman" w:cs="Times New Roman"/>
          <w:sz w:val="24"/>
          <w:szCs w:val="24"/>
        </w:rPr>
      </w:pPr>
      <w:r w:rsidRPr="003C5622">
        <w:rPr>
          <w:rStyle w:val="fontstyle01"/>
        </w:rPr>
        <w:t>5. ПОРЯДОК РАССМОТРЕНИЯ УВЕДОМЛЕНИЙ</w:t>
      </w:r>
      <w:r w:rsidRPr="003C562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5.1. Уведомление должно быть рассмотрено директором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в течение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одного рабочего дня (за исключением выходных и нерабочих праздничных дней) со дня его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поступления.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5.2. Не допускается передача уведомления для рассмотрения нижестоящим в порядке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подчинения заместителям директора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>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5.3. </w:t>
      </w:r>
      <w:proofErr w:type="gramStart"/>
      <w:r w:rsidRPr="003C5622">
        <w:rPr>
          <w:rStyle w:val="fontstyle21"/>
        </w:rPr>
        <w:t>По результатам рассмотрения уведомления директор принимает одно из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следующих решений: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оставление уведомления без рассмотрения;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оставление уведомления без рассмотрения в связи с его анонимностью;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оставление уведомления без рассмотрения в случае, если в нем содержатся сведения,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 которым ранее в установленном порядке проводилась проверка и в ходе, которой они не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нашли своего объективного подтверждения;</w:t>
      </w:r>
      <w:proofErr w:type="gramEnd"/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назначение в установленном порядке проверки изложенных в уведомлении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сведений;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передача уведомления в органы, наделенные полномочиями, в случае если в нем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содержатся сведения, имеющие признаки преступления;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передача уведомления в вышестоящий орган в случае, если рассмотрение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уведомления по существу выходит за пределы должностных полномочий директора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учреждения.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5.4. Проверка информации, содержащейся в уведомлении, проводится лицами,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ответственными за профилактику коррупционных проявлений совместно с комиссией по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соблюдению требований к служебному поведению сотрудников и урегулированию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конфликта интересов по противодействию коррупции в </w:t>
      </w:r>
      <w:r w:rsidR="00F55275">
        <w:rPr>
          <w:rStyle w:val="fontstyle21"/>
        </w:rPr>
        <w:t>школе</w:t>
      </w:r>
      <w:r w:rsidRPr="003C5622">
        <w:rPr>
          <w:rStyle w:val="fontstyle21"/>
        </w:rPr>
        <w:t xml:space="preserve"> (далее - Комиссия).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5.5. Проверка информации, содержащейся в уведомлении, проводится в течение 10рабочих дней со дня вынесения решения о проведении проверки.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5.6. На основании служебной записки лица, ответственного за профилактику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коррупционных проявлений, или председателя Комиссии срок проведения проверки может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 xml:space="preserve">быть продлен директором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не более чем на 10 рабочих дней. Дальнейшее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продление срока проверки не допускается.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5.7. В ходе проведения проверки от уведомителя могут быть истребованы объяснения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по существу уведомления и иные материалы, имеющие отношение к уведомлению.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5.8. В ходе проведения проверки должны быть установлены причины и условия,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которые способствовали обращению лица к работнику с целью склонения его к совершению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коррупционных правонарушений, а также действия (бездействие) уведомителя по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рассматриваемому вопросу.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5.9. Результаты проверки направляются директору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в течение трех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рабочих дней со дня заседания комиссии, полностью или в виде выписок - уведомителю, а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также по решению комиссии - иным заинтересованным лицам. Результаты проверки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оформляются в виде протокола, который содержит выводы и предложения по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рассматриваемому вопросу.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5.10. Директор </w:t>
      </w:r>
      <w:r w:rsidR="00F55275">
        <w:rPr>
          <w:rStyle w:val="fontstyle21"/>
        </w:rPr>
        <w:t>школы</w:t>
      </w:r>
      <w:r w:rsidRPr="003C5622">
        <w:rPr>
          <w:rStyle w:val="fontstyle21"/>
        </w:rPr>
        <w:t xml:space="preserve"> обязан рассмотреть протокол Комиссии и вправе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учесть в пределах своей компетенции, содержащиеся в нем рекомендации при принятии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решения. О рассмотрении рекомендаций Комиссии и принятом решении директор в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письменной форме уведомляет Комиссию в течение 10 рабочих дней со дня поступления к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нему протокола заседания Комиссии.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 xml:space="preserve">5.11. </w:t>
      </w:r>
      <w:proofErr w:type="gramStart"/>
      <w:r w:rsidRPr="003C5622">
        <w:rPr>
          <w:rStyle w:val="fontstyle21"/>
        </w:rPr>
        <w:t xml:space="preserve">По результатам проведенной проверки директор </w:t>
      </w:r>
      <w:r w:rsidR="008A14D2">
        <w:rPr>
          <w:rStyle w:val="fontstyle21"/>
        </w:rPr>
        <w:t>школы</w:t>
      </w:r>
      <w:r w:rsidRPr="003C5622">
        <w:rPr>
          <w:rStyle w:val="fontstyle21"/>
        </w:rPr>
        <w:t xml:space="preserve"> принимает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одно из следующих решений: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передача уведомления и материалов его проверки в органы прокуратуры в порядке,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установленном законодательством Российской Федерации;</w:t>
      </w:r>
      <w:r w:rsidRPr="003C56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5622">
        <w:rPr>
          <w:rStyle w:val="fontstyle21"/>
        </w:rPr>
        <w:t>- окончание проведения проверки в случае, если указанные в уведомлении сведения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не нашли своего объективного подтверждения, и передача материалов проверки лицам,</w:t>
      </w:r>
      <w:r w:rsidR="00307866">
        <w:rPr>
          <w:rStyle w:val="fontstyle21"/>
        </w:rPr>
        <w:t xml:space="preserve"> </w:t>
      </w:r>
      <w:r w:rsidRPr="003C5622">
        <w:rPr>
          <w:rStyle w:val="fontstyle21"/>
        </w:rPr>
        <w:t>ответственным за профилактику коррупционных проявлений.</w:t>
      </w:r>
      <w:proofErr w:type="gramEnd"/>
    </w:p>
    <w:p w:rsidR="006D38DE" w:rsidRDefault="003C5622" w:rsidP="003C5622">
      <w:pPr>
        <w:rPr>
          <w:rFonts w:ascii="Times New Roman" w:hAnsi="Times New Roman" w:cs="Times New Roman"/>
          <w:b/>
          <w:sz w:val="24"/>
          <w:szCs w:val="24"/>
        </w:rPr>
      </w:pPr>
      <w:r w:rsidRPr="003C5622">
        <w:rPr>
          <w:rStyle w:val="fontstyle01"/>
          <w:b w:val="0"/>
        </w:rPr>
        <w:lastRenderedPageBreak/>
        <w:t>5.12. Выписка из протокола заседания Комиссии, заверенная подписью секретаря</w:t>
      </w:r>
      <w:r w:rsidR="00F5249B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 xml:space="preserve">Комиссии и печатью </w:t>
      </w:r>
      <w:r w:rsidR="008A14D2">
        <w:rPr>
          <w:rStyle w:val="fontstyle01"/>
          <w:b w:val="0"/>
        </w:rPr>
        <w:t>школы</w:t>
      </w:r>
      <w:r w:rsidRPr="003C5622">
        <w:rPr>
          <w:rStyle w:val="fontstyle01"/>
          <w:b w:val="0"/>
        </w:rPr>
        <w:t>, вручается уведомителю, под роспись или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 xml:space="preserve">направляется заказным письмом с уведомлением по указанному им в уведомлении адресу </w:t>
      </w:r>
      <w:proofErr w:type="gramStart"/>
      <w:r w:rsidRPr="003C5622">
        <w:rPr>
          <w:rStyle w:val="fontstyle01"/>
          <w:b w:val="0"/>
        </w:rPr>
        <w:t>непозднее</w:t>
      </w:r>
      <w:proofErr w:type="gramEnd"/>
      <w:r w:rsidRPr="003C5622">
        <w:rPr>
          <w:rStyle w:val="fontstyle01"/>
          <w:b w:val="0"/>
        </w:rPr>
        <w:t xml:space="preserve"> трех рабочих дней с момента проведения заседания Комиссии.</w:t>
      </w:r>
      <w:r w:rsidRPr="003C562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C5622">
        <w:rPr>
          <w:rStyle w:val="fontstyle01"/>
          <w:b w:val="0"/>
        </w:rPr>
        <w:t>5.13. Материалы проверок хранятся у лиц, ответственных за профилактику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коррупционных проявлений, в предусмотренном номенклатурой деле в течение трех лет.</w:t>
      </w:r>
      <w:r w:rsidRPr="003C562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C5622">
        <w:rPr>
          <w:rStyle w:val="fontstyle01"/>
          <w:b w:val="0"/>
        </w:rPr>
        <w:t>5.14. Организационно-техническое и документационное обеспечение деятельности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Комиссии, а также информирование членов Комиссии о вопросах, включенных в повестку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дня, о дате, времени и месте проведения заседания, ознакомление членов Комиссии с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материалами, представленными для обсуждения на заседании Комиссии, осуществляются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лицом, ответственным за профилактику коррупционных проявлений.</w:t>
      </w:r>
      <w:r w:rsidRPr="003C562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C5622">
        <w:rPr>
          <w:rStyle w:val="fontstyle21"/>
          <w:b/>
        </w:rPr>
        <w:t>6. ЗАКЛЮЧИТЕЛЬНЫЕ ПОЛОЖЕНИЯ</w:t>
      </w:r>
      <w:r w:rsidRPr="003C56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C5622">
        <w:rPr>
          <w:rStyle w:val="fontstyle01"/>
          <w:b w:val="0"/>
        </w:rPr>
        <w:t xml:space="preserve">6.1. Настоящее Положение является локальным нормативным актом </w:t>
      </w:r>
      <w:r w:rsidR="008A14D2">
        <w:rPr>
          <w:rStyle w:val="fontstyle01"/>
          <w:b w:val="0"/>
        </w:rPr>
        <w:t>школы</w:t>
      </w:r>
      <w:r w:rsidRPr="003C5622">
        <w:rPr>
          <w:rStyle w:val="fontstyle01"/>
          <w:b w:val="0"/>
        </w:rPr>
        <w:t>, принимается Педагогическим советом и утверждается (либо вводится в действие</w:t>
      </w:r>
      <w:proofErr w:type="gramStart"/>
      <w:r w:rsidRPr="003C5622">
        <w:rPr>
          <w:rStyle w:val="fontstyle01"/>
          <w:b w:val="0"/>
        </w:rPr>
        <w:t>)п</w:t>
      </w:r>
      <w:proofErr w:type="gramEnd"/>
      <w:r w:rsidRPr="003C5622">
        <w:rPr>
          <w:rStyle w:val="fontstyle01"/>
          <w:b w:val="0"/>
        </w:rPr>
        <w:t xml:space="preserve">риказом директора </w:t>
      </w:r>
      <w:r w:rsidR="008A14D2">
        <w:rPr>
          <w:rStyle w:val="fontstyle01"/>
          <w:b w:val="0"/>
        </w:rPr>
        <w:t>школы</w:t>
      </w:r>
      <w:r w:rsidRPr="003C5622">
        <w:rPr>
          <w:rStyle w:val="fontstyle01"/>
          <w:b w:val="0"/>
        </w:rPr>
        <w:t>.</w:t>
      </w:r>
      <w:r w:rsidRPr="003C562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C5622">
        <w:rPr>
          <w:rStyle w:val="fontstyle01"/>
          <w:b w:val="0"/>
        </w:rPr>
        <w:t>6.2. Все изменения и дополнения, вносимые в настоящее Положение, оформляются в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письменной форме в соответствии действующим законодательством Российской Федерации.</w:t>
      </w:r>
      <w:r w:rsidRPr="003C562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C5622">
        <w:rPr>
          <w:rStyle w:val="fontstyle01"/>
          <w:b w:val="0"/>
        </w:rPr>
        <w:t>6.3. Положение принимается на неопределенный срок. После принятия Положени</w:t>
      </w:r>
      <w:proofErr w:type="gramStart"/>
      <w:r w:rsidRPr="003C5622">
        <w:rPr>
          <w:rStyle w:val="fontstyle01"/>
          <w:b w:val="0"/>
        </w:rPr>
        <w:t>я(</w:t>
      </w:r>
      <w:proofErr w:type="gramEnd"/>
      <w:r w:rsidRPr="003C5622">
        <w:rPr>
          <w:rStyle w:val="fontstyle01"/>
          <w:b w:val="0"/>
        </w:rPr>
        <w:t>или изменений и дополнений отдельных пунктов и разделов) в новой редакции предыдущая</w:t>
      </w:r>
      <w:r w:rsidR="00307866">
        <w:rPr>
          <w:rStyle w:val="fontstyle01"/>
          <w:b w:val="0"/>
        </w:rPr>
        <w:t xml:space="preserve"> </w:t>
      </w:r>
      <w:r w:rsidRPr="003C5622">
        <w:rPr>
          <w:rStyle w:val="fontstyle01"/>
          <w:b w:val="0"/>
        </w:rPr>
        <w:t>редакция автоматически утрачивает силу.</w:t>
      </w:r>
    </w:p>
    <w:p w:rsidR="006D38DE" w:rsidRPr="006D38DE" w:rsidRDefault="006D38DE" w:rsidP="006D38DE">
      <w:pPr>
        <w:rPr>
          <w:rFonts w:ascii="Times New Roman" w:hAnsi="Times New Roman" w:cs="Times New Roman"/>
          <w:sz w:val="24"/>
          <w:szCs w:val="24"/>
        </w:rPr>
      </w:pPr>
    </w:p>
    <w:p w:rsidR="006D38DE" w:rsidRPr="006D38DE" w:rsidRDefault="006D38DE" w:rsidP="006D38DE">
      <w:pPr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rPr>
          <w:rFonts w:ascii="Times New Roman" w:hAnsi="Times New Roman" w:cs="Times New Roman"/>
          <w:sz w:val="24"/>
          <w:szCs w:val="24"/>
        </w:rPr>
      </w:pPr>
    </w:p>
    <w:p w:rsidR="00B25B11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6D38DE" w:rsidRDefault="006D38DE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307866" w:rsidRDefault="00307866" w:rsidP="006D38DE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6D38DE">
      <w:pPr>
        <w:tabs>
          <w:tab w:val="left" w:pos="8610"/>
        </w:tabs>
        <w:jc w:val="right"/>
      </w:pPr>
    </w:p>
    <w:p w:rsidR="008521F5" w:rsidRDefault="008521F5" w:rsidP="006D38DE">
      <w:pPr>
        <w:tabs>
          <w:tab w:val="left" w:pos="8610"/>
        </w:tabs>
        <w:jc w:val="right"/>
      </w:pPr>
    </w:p>
    <w:p w:rsidR="006D38DE" w:rsidRPr="008521F5" w:rsidRDefault="006D38DE" w:rsidP="009501A5">
      <w:pPr>
        <w:tabs>
          <w:tab w:val="left" w:pos="8610"/>
        </w:tabs>
        <w:jc w:val="right"/>
        <w:rPr>
          <w:rFonts w:ascii="Times New Roman" w:hAnsi="Times New Roman" w:cs="Times New Roman"/>
        </w:rPr>
      </w:pPr>
      <w:r w:rsidRPr="008521F5">
        <w:rPr>
          <w:rFonts w:ascii="Times New Roman" w:hAnsi="Times New Roman" w:cs="Times New Roman"/>
        </w:rPr>
        <w:lastRenderedPageBreak/>
        <w:t xml:space="preserve">Приложение №1 к Порядку уведомления о фактах обращения в целях склонения к совершению коррупционных правонарушений и обработки поступивших обращений </w:t>
      </w:r>
      <w:r w:rsidR="00686203" w:rsidRPr="008521F5">
        <w:rPr>
          <w:rFonts w:ascii="Times New Roman" w:hAnsi="Times New Roman" w:cs="Times New Roman"/>
        </w:rPr>
        <w:t>МКОУ «</w:t>
      </w:r>
      <w:r w:rsidR="009501A5">
        <w:rPr>
          <w:rFonts w:ascii="Times New Roman" w:hAnsi="Times New Roman" w:cs="Times New Roman"/>
        </w:rPr>
        <w:t>Огузерская</w:t>
      </w:r>
      <w:r w:rsidR="00F5249B" w:rsidRPr="008521F5">
        <w:rPr>
          <w:rFonts w:ascii="Times New Roman" w:hAnsi="Times New Roman" w:cs="Times New Roman"/>
        </w:rPr>
        <w:t xml:space="preserve"> СОШ</w:t>
      </w:r>
      <w:r w:rsidR="00040F8E" w:rsidRPr="008521F5">
        <w:rPr>
          <w:rFonts w:ascii="Times New Roman" w:hAnsi="Times New Roman" w:cs="Times New Roman"/>
        </w:rPr>
        <w:t xml:space="preserve"> </w:t>
      </w:r>
      <w:r w:rsidR="00686203" w:rsidRPr="008521F5">
        <w:rPr>
          <w:rFonts w:ascii="Times New Roman" w:hAnsi="Times New Roman" w:cs="Times New Roman"/>
        </w:rPr>
        <w:t xml:space="preserve">»                                                                                                                          Директору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21F5">
        <w:rPr>
          <w:rFonts w:ascii="Times New Roman" w:hAnsi="Times New Roman" w:cs="Times New Roman"/>
        </w:rPr>
        <w:t xml:space="preserve"> _____________________________ _____________________________ _____________________________</w:t>
      </w:r>
    </w:p>
    <w:p w:rsidR="006D38DE" w:rsidRPr="008521F5" w:rsidRDefault="006D38DE" w:rsidP="006D38DE">
      <w:pPr>
        <w:tabs>
          <w:tab w:val="left" w:pos="8610"/>
        </w:tabs>
        <w:rPr>
          <w:rFonts w:ascii="Times New Roman" w:hAnsi="Times New Roman" w:cs="Times New Roman"/>
        </w:rPr>
      </w:pPr>
      <w:r w:rsidRPr="008521F5">
        <w:rPr>
          <w:rFonts w:ascii="Times New Roman" w:hAnsi="Times New Roman" w:cs="Times New Roman"/>
        </w:rPr>
        <w:t xml:space="preserve"> Уведомление </w:t>
      </w:r>
    </w:p>
    <w:p w:rsidR="006D38DE" w:rsidRPr="008521F5" w:rsidRDefault="006D38DE" w:rsidP="00686203">
      <w:pPr>
        <w:tabs>
          <w:tab w:val="left" w:pos="8610"/>
        </w:tabs>
        <w:rPr>
          <w:rFonts w:ascii="Times New Roman" w:hAnsi="Times New Roman" w:cs="Times New Roman"/>
        </w:rPr>
      </w:pPr>
      <w:proofErr w:type="gramStart"/>
      <w:r w:rsidRPr="008521F5">
        <w:rPr>
          <w:rFonts w:ascii="Times New Roman" w:hAnsi="Times New Roman" w:cs="Times New Roman"/>
        </w:rPr>
        <w:t>В соответствии со статьей 9 Федерального закона Российской Федерации от 25.12.2008 № 273- ФЗ «О противодействии коррупции» (далее - Закона) я, _____________________________________________________________________________________________,(Ф.И.О.) Настоящим уведомляю об обращении ко мне ______________________________________________________ ______________________________________________________________________________________________                                               (дата, время, место) Гр.________________________________________________________________________</w:t>
      </w:r>
      <w:r w:rsidR="00686203" w:rsidRPr="008521F5">
        <w:rPr>
          <w:rFonts w:ascii="Times New Roman" w:hAnsi="Times New Roman" w:cs="Times New Roman"/>
        </w:rPr>
        <w:t xml:space="preserve">____________________                                    </w:t>
      </w:r>
      <w:r w:rsidRPr="008521F5">
        <w:rPr>
          <w:rFonts w:ascii="Times New Roman" w:hAnsi="Times New Roman" w:cs="Times New Roman"/>
        </w:rPr>
        <w:t xml:space="preserve"> (Ф.И.О.) В целях склонения меня к совершению коррупционных действий, а именно: __________________________________________________________________________</w:t>
      </w:r>
      <w:r w:rsidR="00686203" w:rsidRPr="008521F5">
        <w:rPr>
          <w:rFonts w:ascii="Times New Roman" w:hAnsi="Times New Roman" w:cs="Times New Roman"/>
        </w:rPr>
        <w:t>___________________</w:t>
      </w:r>
      <w:r w:rsidRPr="008521F5">
        <w:rPr>
          <w:rFonts w:ascii="Times New Roman" w:hAnsi="Times New Roman" w:cs="Times New Roman"/>
        </w:rPr>
        <w:t>_ (в произвольной форме изложить информацию об обстоятельствах обращения в целях склонения к совершению коррупционных действий</w:t>
      </w:r>
      <w:proofErr w:type="gramEnd"/>
      <w:r w:rsidRPr="008521F5">
        <w:rPr>
          <w:rFonts w:ascii="Times New Roman" w:hAnsi="Times New Roman" w:cs="Times New Roman"/>
        </w:rPr>
        <w:t>) ___________________________________________________________________________________</w:t>
      </w:r>
      <w:r w:rsidR="00686203" w:rsidRPr="008521F5">
        <w:rPr>
          <w:rFonts w:ascii="Times New Roman" w:hAnsi="Times New Roman" w:cs="Times New Roman"/>
        </w:rPr>
        <w:t>__________</w:t>
      </w:r>
      <w:r w:rsidRPr="008521F5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686203" w:rsidRPr="008521F5">
        <w:rPr>
          <w:rFonts w:ascii="Times New Roman" w:hAnsi="Times New Roman" w:cs="Times New Roman"/>
        </w:rPr>
        <w:t xml:space="preserve">______________________ </w:t>
      </w:r>
      <w:r w:rsidRPr="008521F5">
        <w:rPr>
          <w:rFonts w:ascii="Times New Roman" w:hAnsi="Times New Roman" w:cs="Times New Roman"/>
        </w:rPr>
        <w:t>«______»______________20 г. __________________________ (подпись) Уведомление зарегистрировано</w:t>
      </w:r>
      <w:proofErr w:type="gramStart"/>
      <w:r w:rsidRPr="008521F5">
        <w:rPr>
          <w:rFonts w:ascii="Times New Roman" w:hAnsi="Times New Roman" w:cs="Times New Roman"/>
        </w:rPr>
        <w:t xml:space="preserve"> В</w:t>
      </w:r>
      <w:proofErr w:type="gramEnd"/>
      <w:r w:rsidRPr="008521F5">
        <w:rPr>
          <w:rFonts w:ascii="Times New Roman" w:hAnsi="Times New Roman" w:cs="Times New Roman"/>
        </w:rPr>
        <w:t xml:space="preserve"> журнале регистрации «_______»______________20____Г. №________ ______________________________________</w:t>
      </w:r>
      <w:r w:rsidR="00686203" w:rsidRPr="008521F5">
        <w:rPr>
          <w:rFonts w:ascii="Times New Roman" w:hAnsi="Times New Roman" w:cs="Times New Roman"/>
        </w:rPr>
        <w:t>_________                                                                                                (Ф.И.О. должность ответственного лица)</w:t>
      </w:r>
    </w:p>
    <w:p w:rsidR="008F53F7" w:rsidRPr="008521F5" w:rsidRDefault="008F53F7" w:rsidP="00686203">
      <w:pPr>
        <w:tabs>
          <w:tab w:val="left" w:pos="8610"/>
        </w:tabs>
        <w:rPr>
          <w:rFonts w:ascii="Times New Roman" w:hAnsi="Times New Roman" w:cs="Times New Roman"/>
        </w:rPr>
      </w:pPr>
    </w:p>
    <w:p w:rsidR="008F53F7" w:rsidRPr="008521F5" w:rsidRDefault="008F53F7" w:rsidP="00686203">
      <w:pPr>
        <w:tabs>
          <w:tab w:val="left" w:pos="8610"/>
        </w:tabs>
        <w:rPr>
          <w:rFonts w:ascii="Times New Roman" w:hAnsi="Times New Roman" w:cs="Times New Roman"/>
        </w:rPr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521F5" w:rsidRDefault="008521F5" w:rsidP="00686203">
      <w:pPr>
        <w:tabs>
          <w:tab w:val="left" w:pos="8610"/>
        </w:tabs>
      </w:pPr>
    </w:p>
    <w:p w:rsidR="008521F5" w:rsidRDefault="008521F5" w:rsidP="00686203">
      <w:pPr>
        <w:tabs>
          <w:tab w:val="left" w:pos="8610"/>
        </w:tabs>
      </w:pPr>
    </w:p>
    <w:p w:rsidR="008E4D78" w:rsidRDefault="008E4D78" w:rsidP="00686203">
      <w:pPr>
        <w:tabs>
          <w:tab w:val="left" w:pos="8610"/>
        </w:tabs>
      </w:pPr>
    </w:p>
    <w:p w:rsidR="008521F5" w:rsidRDefault="008521F5" w:rsidP="008521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1F5" w:rsidRDefault="008521F5" w:rsidP="008521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1F5" w:rsidRDefault="008521F5" w:rsidP="008521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1F5" w:rsidRPr="000F34CF" w:rsidRDefault="008521F5" w:rsidP="008521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2929122</wp:posOffset>
            </wp:positionH>
            <wp:positionV relativeFrom="paragraph">
              <wp:posOffset>-748709</wp:posOffset>
            </wp:positionV>
            <wp:extent cx="650801" cy="659219"/>
            <wp:effectExtent l="19050" t="0" r="0" b="0"/>
            <wp:wrapNone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4CF">
        <w:rPr>
          <w:rFonts w:ascii="Times New Roman" w:hAnsi="Times New Roman" w:cs="Times New Roman"/>
          <w:b/>
        </w:rPr>
        <w:t>РЕСПУБЛИКА ДАГЕСТАН</w:t>
      </w:r>
    </w:p>
    <w:p w:rsidR="008521F5" w:rsidRPr="000F34CF" w:rsidRDefault="008521F5" w:rsidP="008521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0F34CF">
        <w:rPr>
          <w:rFonts w:ascii="Times New Roman" w:hAnsi="Times New Roman" w:cs="Times New Roman"/>
          <w:b/>
        </w:rPr>
        <w:t>МУНИЦИПАЛЬНОЕ КАЗЕННОЕ ОБЩЕОБРАЗОВАТЕ</w:t>
      </w:r>
      <w:r w:rsidR="009501A5">
        <w:rPr>
          <w:rFonts w:ascii="Times New Roman" w:hAnsi="Times New Roman" w:cs="Times New Roman"/>
          <w:b/>
        </w:rPr>
        <w:t xml:space="preserve">ЛЬНОЕ УЧРЕЖДЕНИЕ «ОГУЗЕРСКАЯ </w:t>
      </w:r>
      <w:r w:rsidRPr="000F34CF">
        <w:rPr>
          <w:rFonts w:ascii="Times New Roman" w:hAnsi="Times New Roman" w:cs="Times New Roman"/>
          <w:b/>
        </w:rPr>
        <w:t>СРЕДНЯЯ ОБЩЕОБРАЗОВАТЕЛЬНАЯ ШКОЛА</w:t>
      </w:r>
      <w:r w:rsidR="009501A5">
        <w:rPr>
          <w:rFonts w:ascii="Times New Roman" w:hAnsi="Times New Roman" w:cs="Times New Roman"/>
          <w:b/>
        </w:rPr>
        <w:t xml:space="preserve"> </w:t>
      </w:r>
      <w:r w:rsidRPr="000F34CF">
        <w:rPr>
          <w:rFonts w:ascii="Times New Roman" w:hAnsi="Times New Roman" w:cs="Times New Roman"/>
          <w:b/>
        </w:rPr>
        <w:t>»</w:t>
      </w:r>
    </w:p>
    <w:p w:rsidR="008521F5" w:rsidRPr="000F34CF" w:rsidRDefault="008521F5" w:rsidP="008521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521F5" w:rsidRDefault="008521F5" w:rsidP="008E4D78">
      <w:pPr>
        <w:pStyle w:val="11"/>
        <w:ind w:left="0" w:right="-68" w:firstLine="567"/>
        <w:jc w:val="center"/>
      </w:pPr>
    </w:p>
    <w:p w:rsidR="008521F5" w:rsidRDefault="008521F5" w:rsidP="008E4D78">
      <w:pPr>
        <w:pStyle w:val="11"/>
        <w:ind w:left="0" w:right="-68" w:firstLine="567"/>
        <w:jc w:val="center"/>
      </w:pPr>
    </w:p>
    <w:p w:rsidR="008E4D78" w:rsidRPr="008E4D78" w:rsidRDefault="003D5BC0" w:rsidP="008E4D78">
      <w:pPr>
        <w:pStyle w:val="11"/>
        <w:ind w:left="0" w:right="-68" w:firstLine="567"/>
        <w:jc w:val="center"/>
        <w:rPr>
          <w:spacing w:val="-57"/>
        </w:rPr>
      </w:pPr>
      <w:r w:rsidRPr="008E4D78">
        <w:t>План</w:t>
      </w:r>
      <w:r w:rsidRPr="008E4D78">
        <w:rPr>
          <w:spacing w:val="-14"/>
        </w:rPr>
        <w:t xml:space="preserve"> </w:t>
      </w:r>
      <w:r w:rsidRPr="008E4D78">
        <w:t>антикоррупционных</w:t>
      </w:r>
      <w:r w:rsidRPr="008E4D78">
        <w:rPr>
          <w:spacing w:val="-7"/>
        </w:rPr>
        <w:t xml:space="preserve"> </w:t>
      </w:r>
      <w:r w:rsidRPr="008E4D78">
        <w:t>мероприятий</w:t>
      </w:r>
      <w:r w:rsidRPr="008E4D78">
        <w:rPr>
          <w:spacing w:val="-57"/>
        </w:rPr>
        <w:t xml:space="preserve"> </w:t>
      </w:r>
    </w:p>
    <w:p w:rsidR="003D5BC0" w:rsidRPr="008E4D78" w:rsidRDefault="009501A5" w:rsidP="008E4D78">
      <w:pPr>
        <w:pStyle w:val="11"/>
        <w:ind w:left="0" w:right="-68" w:firstLine="567"/>
        <w:jc w:val="center"/>
      </w:pPr>
      <w:r>
        <w:rPr>
          <w:rStyle w:val="fontstyle01"/>
          <w:b/>
          <w:sz w:val="28"/>
          <w:szCs w:val="28"/>
        </w:rPr>
        <w:t>МКОУ «</w:t>
      </w:r>
      <w:proofErr w:type="spellStart"/>
      <w:r>
        <w:rPr>
          <w:rStyle w:val="fontstyle01"/>
          <w:b/>
          <w:sz w:val="28"/>
          <w:szCs w:val="28"/>
        </w:rPr>
        <w:t>Огузерская</w:t>
      </w:r>
      <w:r w:rsidR="003D5BC0" w:rsidRPr="008E4D78">
        <w:rPr>
          <w:rStyle w:val="fontstyle01"/>
          <w:b/>
          <w:sz w:val="28"/>
          <w:szCs w:val="28"/>
        </w:rPr>
        <w:t>СОШ</w:t>
      </w:r>
      <w:proofErr w:type="spellEnd"/>
      <w:r>
        <w:rPr>
          <w:rStyle w:val="fontstyle01"/>
          <w:b/>
          <w:sz w:val="28"/>
          <w:szCs w:val="28"/>
        </w:rPr>
        <w:t xml:space="preserve"> </w:t>
      </w:r>
      <w:r w:rsidR="003D5BC0" w:rsidRPr="008E4D78">
        <w:rPr>
          <w:rStyle w:val="fontstyle01"/>
          <w:b/>
          <w:sz w:val="28"/>
          <w:szCs w:val="28"/>
        </w:rPr>
        <w:t>»</w:t>
      </w:r>
    </w:p>
    <w:p w:rsidR="003D5BC0" w:rsidRPr="008E4D78" w:rsidRDefault="003D5BC0" w:rsidP="008E4D78">
      <w:pPr>
        <w:spacing w:after="0" w:line="240" w:lineRule="auto"/>
        <w:ind w:right="-6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78">
        <w:rPr>
          <w:rFonts w:ascii="Times New Roman" w:hAnsi="Times New Roman" w:cs="Times New Roman"/>
          <w:b/>
          <w:sz w:val="28"/>
          <w:szCs w:val="28"/>
        </w:rPr>
        <w:t>на</w:t>
      </w:r>
      <w:r w:rsidRPr="008E4D7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E4D78">
        <w:rPr>
          <w:rFonts w:ascii="Times New Roman" w:hAnsi="Times New Roman" w:cs="Times New Roman"/>
          <w:b/>
          <w:sz w:val="28"/>
          <w:szCs w:val="28"/>
        </w:rPr>
        <w:t>2023</w:t>
      </w:r>
      <w:r w:rsidRPr="008E4D7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E4D7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D5BC0" w:rsidRPr="003D5BC0" w:rsidRDefault="003D5BC0" w:rsidP="003D5BC0">
      <w:pPr>
        <w:pStyle w:val="a7"/>
        <w:ind w:left="0"/>
        <w:jc w:val="left"/>
        <w:rPr>
          <w:b/>
          <w:sz w:val="24"/>
          <w:szCs w:val="24"/>
        </w:rPr>
      </w:pPr>
    </w:p>
    <w:p w:rsidR="003D5BC0" w:rsidRPr="003D5BC0" w:rsidRDefault="003D5BC0" w:rsidP="008E4D78">
      <w:pPr>
        <w:pStyle w:val="a7"/>
        <w:ind w:left="0" w:right="1048" w:firstLine="705"/>
        <w:rPr>
          <w:sz w:val="24"/>
          <w:szCs w:val="24"/>
        </w:rPr>
      </w:pPr>
      <w:proofErr w:type="gramStart"/>
      <w:r w:rsidRPr="003D5BC0">
        <w:rPr>
          <w:b/>
          <w:sz w:val="24"/>
          <w:szCs w:val="24"/>
        </w:rPr>
        <w:t xml:space="preserve">Цель: </w:t>
      </w:r>
      <w:r w:rsidRPr="003D5BC0">
        <w:rPr>
          <w:sz w:val="24"/>
          <w:szCs w:val="24"/>
        </w:rPr>
        <w:t>исключение возможности проявления коррупции в образовательной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организации, формирование у работников антикоррупционного сознания, а также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создание условий для воспитания</w:t>
      </w:r>
      <w:r w:rsidR="009501A5">
        <w:rPr>
          <w:sz w:val="24"/>
          <w:szCs w:val="24"/>
        </w:rPr>
        <w:t xml:space="preserve"> </w:t>
      </w:r>
      <w:r w:rsidRPr="003D5BC0">
        <w:rPr>
          <w:sz w:val="24"/>
          <w:szCs w:val="24"/>
        </w:rPr>
        <w:t>ценностных установок и развитие способностей,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pacing w:val="-1"/>
          <w:sz w:val="24"/>
          <w:szCs w:val="24"/>
        </w:rPr>
        <w:t>необходимых</w:t>
      </w:r>
      <w:r w:rsidRPr="003D5BC0">
        <w:rPr>
          <w:spacing w:val="-5"/>
          <w:sz w:val="24"/>
          <w:szCs w:val="24"/>
        </w:rPr>
        <w:t xml:space="preserve"> </w:t>
      </w:r>
      <w:r w:rsidRPr="003D5BC0">
        <w:rPr>
          <w:spacing w:val="-1"/>
          <w:sz w:val="24"/>
          <w:szCs w:val="24"/>
        </w:rPr>
        <w:t>для</w:t>
      </w:r>
      <w:r w:rsidRPr="003D5BC0">
        <w:rPr>
          <w:spacing w:val="-6"/>
          <w:sz w:val="24"/>
          <w:szCs w:val="24"/>
        </w:rPr>
        <w:t xml:space="preserve"> </w:t>
      </w:r>
      <w:r w:rsidRPr="003D5BC0">
        <w:rPr>
          <w:spacing w:val="-1"/>
          <w:sz w:val="24"/>
          <w:szCs w:val="24"/>
        </w:rPr>
        <w:t>формирования</w:t>
      </w:r>
      <w:r w:rsidRPr="003D5BC0">
        <w:rPr>
          <w:spacing w:val="-3"/>
          <w:sz w:val="24"/>
          <w:szCs w:val="24"/>
        </w:rPr>
        <w:t xml:space="preserve"> </w:t>
      </w:r>
      <w:r w:rsidRPr="003D5BC0">
        <w:rPr>
          <w:sz w:val="24"/>
          <w:szCs w:val="24"/>
        </w:rPr>
        <w:t>у</w:t>
      </w:r>
      <w:r w:rsidRPr="003D5BC0">
        <w:rPr>
          <w:spacing w:val="-14"/>
          <w:sz w:val="24"/>
          <w:szCs w:val="24"/>
        </w:rPr>
        <w:t xml:space="preserve"> </w:t>
      </w:r>
      <w:r w:rsidRPr="003D5BC0">
        <w:rPr>
          <w:sz w:val="24"/>
          <w:szCs w:val="24"/>
        </w:rPr>
        <w:t>обучающихся</w:t>
      </w:r>
      <w:r w:rsidRPr="003D5BC0">
        <w:rPr>
          <w:spacing w:val="-5"/>
          <w:sz w:val="24"/>
          <w:szCs w:val="24"/>
        </w:rPr>
        <w:t xml:space="preserve"> </w:t>
      </w:r>
      <w:r w:rsidRPr="003D5BC0">
        <w:rPr>
          <w:sz w:val="24"/>
          <w:szCs w:val="24"/>
        </w:rPr>
        <w:t>гражданской</w:t>
      </w:r>
      <w:r w:rsidRPr="003D5BC0">
        <w:rPr>
          <w:spacing w:val="-4"/>
          <w:sz w:val="24"/>
          <w:szCs w:val="24"/>
        </w:rPr>
        <w:t xml:space="preserve"> </w:t>
      </w:r>
      <w:r w:rsidRPr="003D5BC0">
        <w:rPr>
          <w:sz w:val="24"/>
          <w:szCs w:val="24"/>
        </w:rPr>
        <w:t>позиции</w:t>
      </w:r>
      <w:r w:rsidRPr="003D5BC0">
        <w:rPr>
          <w:spacing w:val="-4"/>
          <w:sz w:val="24"/>
          <w:szCs w:val="24"/>
        </w:rPr>
        <w:t xml:space="preserve"> </w:t>
      </w:r>
      <w:r w:rsidRPr="003D5BC0">
        <w:rPr>
          <w:sz w:val="24"/>
          <w:szCs w:val="24"/>
        </w:rPr>
        <w:t>в</w:t>
      </w:r>
      <w:r w:rsidRPr="003D5BC0">
        <w:rPr>
          <w:spacing w:val="56"/>
          <w:sz w:val="24"/>
          <w:szCs w:val="24"/>
        </w:rPr>
        <w:t xml:space="preserve"> </w:t>
      </w:r>
      <w:r w:rsidRPr="003D5BC0">
        <w:rPr>
          <w:sz w:val="24"/>
          <w:szCs w:val="24"/>
        </w:rPr>
        <w:t>отношении</w:t>
      </w:r>
      <w:r w:rsidRPr="003D5BC0">
        <w:rPr>
          <w:spacing w:val="-58"/>
          <w:sz w:val="24"/>
          <w:szCs w:val="24"/>
        </w:rPr>
        <w:t xml:space="preserve"> </w:t>
      </w:r>
      <w:r w:rsidRPr="003D5BC0">
        <w:rPr>
          <w:sz w:val="24"/>
          <w:szCs w:val="24"/>
        </w:rPr>
        <w:t>коррупции.</w:t>
      </w:r>
      <w:proofErr w:type="gramEnd"/>
    </w:p>
    <w:p w:rsidR="003D5BC0" w:rsidRPr="003D5BC0" w:rsidRDefault="003D5BC0" w:rsidP="008E4D78">
      <w:pPr>
        <w:pStyle w:val="11"/>
        <w:ind w:left="0"/>
        <w:rPr>
          <w:sz w:val="24"/>
          <w:szCs w:val="24"/>
        </w:rPr>
      </w:pPr>
      <w:r w:rsidRPr="003D5BC0">
        <w:rPr>
          <w:sz w:val="24"/>
          <w:szCs w:val="24"/>
        </w:rPr>
        <w:t>Задачи: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ind w:left="0" w:hanging="361"/>
        <w:contextualSpacing w:val="0"/>
      </w:pPr>
      <w:r w:rsidRPr="003D5BC0">
        <w:t>оптимизировать</w:t>
      </w:r>
      <w:r w:rsidRPr="003D5BC0">
        <w:rPr>
          <w:spacing w:val="-12"/>
        </w:rPr>
        <w:t xml:space="preserve"> </w:t>
      </w:r>
      <w:r w:rsidRPr="003D5BC0">
        <w:t>и</w:t>
      </w:r>
      <w:r w:rsidRPr="003D5BC0">
        <w:rPr>
          <w:spacing w:val="-7"/>
        </w:rPr>
        <w:t xml:space="preserve"> </w:t>
      </w:r>
      <w:r w:rsidRPr="003D5BC0">
        <w:t>конкретизировать</w:t>
      </w:r>
      <w:r w:rsidRPr="003D5BC0">
        <w:rPr>
          <w:spacing w:val="-8"/>
        </w:rPr>
        <w:t xml:space="preserve"> </w:t>
      </w:r>
      <w:r w:rsidRPr="003D5BC0">
        <w:t>полномочия</w:t>
      </w:r>
      <w:r w:rsidRPr="003D5BC0">
        <w:rPr>
          <w:spacing w:val="-10"/>
        </w:rPr>
        <w:t xml:space="preserve"> </w:t>
      </w:r>
      <w:r w:rsidRPr="003D5BC0">
        <w:t>должностных</w:t>
      </w:r>
      <w:r w:rsidRPr="003D5BC0">
        <w:rPr>
          <w:spacing w:val="-5"/>
        </w:rPr>
        <w:t xml:space="preserve"> </w:t>
      </w:r>
      <w:r w:rsidRPr="003D5BC0">
        <w:t>лиц;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1"/>
        </w:numPr>
        <w:tabs>
          <w:tab w:val="left" w:pos="1362"/>
          <w:tab w:val="left" w:pos="3037"/>
          <w:tab w:val="left" w:pos="5313"/>
          <w:tab w:val="left" w:pos="6455"/>
          <w:tab w:val="left" w:pos="7838"/>
        </w:tabs>
        <w:autoSpaceDE w:val="0"/>
        <w:autoSpaceDN w:val="0"/>
        <w:ind w:left="0" w:right="1051"/>
        <w:contextualSpacing w:val="0"/>
      </w:pPr>
      <w:r w:rsidRPr="003D5BC0">
        <w:t>сформировать</w:t>
      </w:r>
      <w:r w:rsidRPr="003D5BC0">
        <w:tab/>
        <w:t>антикоррупционное</w:t>
      </w:r>
      <w:r w:rsidRPr="003D5BC0">
        <w:tab/>
        <w:t>сознание</w:t>
      </w:r>
      <w:r w:rsidRPr="003D5BC0">
        <w:tab/>
        <w:t>участников</w:t>
      </w:r>
      <w:r w:rsidR="008E4D78">
        <w:t xml:space="preserve"> </w:t>
      </w:r>
      <w:r w:rsidRPr="003D5BC0">
        <w:rPr>
          <w:spacing w:val="-1"/>
        </w:rPr>
        <w:t>образовательных</w:t>
      </w:r>
      <w:r w:rsidRPr="003D5BC0">
        <w:rPr>
          <w:spacing w:val="-57"/>
        </w:rPr>
        <w:t xml:space="preserve"> </w:t>
      </w:r>
      <w:r w:rsidRPr="003D5BC0">
        <w:t>отношений;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ind w:left="0" w:right="1057"/>
        <w:contextualSpacing w:val="0"/>
      </w:pPr>
      <w:r w:rsidRPr="003D5BC0">
        <w:t>разработать</w:t>
      </w:r>
      <w:r w:rsidRPr="003D5BC0">
        <w:rPr>
          <w:spacing w:val="3"/>
        </w:rPr>
        <w:t xml:space="preserve"> </w:t>
      </w:r>
      <w:r w:rsidRPr="003D5BC0">
        <w:t>меры,</w:t>
      </w:r>
      <w:r w:rsidRPr="003D5BC0">
        <w:rPr>
          <w:spacing w:val="59"/>
        </w:rPr>
        <w:t xml:space="preserve"> </w:t>
      </w:r>
      <w:r w:rsidRPr="003D5BC0">
        <w:t>направленные</w:t>
      </w:r>
      <w:r w:rsidRPr="003D5BC0">
        <w:rPr>
          <w:spacing w:val="60"/>
        </w:rPr>
        <w:t xml:space="preserve"> </w:t>
      </w:r>
      <w:r w:rsidRPr="003D5BC0">
        <w:t>на</w:t>
      </w:r>
      <w:r w:rsidRPr="003D5BC0">
        <w:rPr>
          <w:spacing w:val="59"/>
        </w:rPr>
        <w:t xml:space="preserve"> </w:t>
      </w:r>
      <w:r w:rsidRPr="003D5BC0">
        <w:t>обеспечение</w:t>
      </w:r>
      <w:r w:rsidRPr="003D5BC0">
        <w:rPr>
          <w:spacing w:val="60"/>
        </w:rPr>
        <w:t xml:space="preserve"> </w:t>
      </w:r>
      <w:r w:rsidRPr="003D5BC0">
        <w:t>прозрачности</w:t>
      </w:r>
      <w:r w:rsidRPr="003D5BC0">
        <w:rPr>
          <w:spacing w:val="3"/>
        </w:rPr>
        <w:t xml:space="preserve"> </w:t>
      </w:r>
      <w:r w:rsidRPr="003D5BC0">
        <w:t>действий</w:t>
      </w:r>
      <w:r w:rsidRPr="003D5BC0">
        <w:rPr>
          <w:spacing w:val="-57"/>
        </w:rPr>
        <w:t xml:space="preserve"> </w:t>
      </w:r>
      <w:r w:rsidRPr="003D5BC0">
        <w:t>ответственных лиц</w:t>
      </w:r>
      <w:r w:rsidRPr="003D5BC0">
        <w:rPr>
          <w:spacing w:val="-1"/>
        </w:rPr>
        <w:t xml:space="preserve"> </w:t>
      </w:r>
      <w:r w:rsidRPr="003D5BC0">
        <w:t>в</w:t>
      </w:r>
      <w:r w:rsidRPr="003D5BC0">
        <w:rPr>
          <w:spacing w:val="-1"/>
        </w:rPr>
        <w:t xml:space="preserve"> </w:t>
      </w:r>
      <w:r w:rsidRPr="003D5BC0">
        <w:t>условиях</w:t>
      </w:r>
      <w:r w:rsidRPr="003D5BC0">
        <w:rPr>
          <w:spacing w:val="-2"/>
        </w:rPr>
        <w:t xml:space="preserve"> </w:t>
      </w:r>
      <w:r w:rsidRPr="003D5BC0">
        <w:t>коррупционной</w:t>
      </w:r>
      <w:r w:rsidRPr="003D5BC0">
        <w:rPr>
          <w:spacing w:val="1"/>
        </w:rPr>
        <w:t xml:space="preserve"> </w:t>
      </w:r>
      <w:r w:rsidRPr="003D5BC0">
        <w:t>ситуации;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ind w:left="0" w:right="1050"/>
        <w:contextualSpacing w:val="0"/>
      </w:pPr>
      <w:r w:rsidRPr="003D5BC0">
        <w:t>совершенствовать</w:t>
      </w:r>
      <w:r w:rsidRPr="003D5BC0">
        <w:rPr>
          <w:spacing w:val="13"/>
        </w:rPr>
        <w:t xml:space="preserve"> </w:t>
      </w:r>
      <w:r w:rsidRPr="003D5BC0">
        <w:t>методы</w:t>
      </w:r>
      <w:r w:rsidRPr="003D5BC0">
        <w:rPr>
          <w:spacing w:val="10"/>
        </w:rPr>
        <w:t xml:space="preserve"> </w:t>
      </w:r>
      <w:r w:rsidRPr="003D5BC0">
        <w:t>обучения</w:t>
      </w:r>
      <w:r w:rsidRPr="003D5BC0">
        <w:rPr>
          <w:spacing w:val="11"/>
        </w:rPr>
        <w:t xml:space="preserve"> </w:t>
      </w:r>
      <w:r w:rsidRPr="003D5BC0">
        <w:t>и</w:t>
      </w:r>
      <w:r w:rsidRPr="003D5BC0">
        <w:rPr>
          <w:spacing w:val="11"/>
        </w:rPr>
        <w:t xml:space="preserve"> </w:t>
      </w:r>
      <w:proofErr w:type="gramStart"/>
      <w:r w:rsidRPr="003D5BC0">
        <w:t>воспитания</w:t>
      </w:r>
      <w:proofErr w:type="gramEnd"/>
      <w:r w:rsidRPr="003D5BC0">
        <w:rPr>
          <w:spacing w:val="11"/>
        </w:rPr>
        <w:t xml:space="preserve"> </w:t>
      </w:r>
      <w:r w:rsidRPr="003D5BC0">
        <w:t>обучающихся</w:t>
      </w:r>
      <w:r w:rsidRPr="003D5BC0">
        <w:rPr>
          <w:spacing w:val="12"/>
        </w:rPr>
        <w:t xml:space="preserve"> </w:t>
      </w:r>
      <w:r w:rsidRPr="003D5BC0">
        <w:t>нравственным</w:t>
      </w:r>
      <w:r w:rsidRPr="003D5BC0">
        <w:rPr>
          <w:spacing w:val="-57"/>
        </w:rPr>
        <w:t xml:space="preserve"> </w:t>
      </w:r>
      <w:r w:rsidRPr="003D5BC0">
        <w:t>нормам,</w:t>
      </w:r>
      <w:r w:rsidRPr="003D5BC0">
        <w:rPr>
          <w:spacing w:val="-2"/>
        </w:rPr>
        <w:t xml:space="preserve"> </w:t>
      </w:r>
      <w:r w:rsidRPr="003D5BC0">
        <w:t>составляющим</w:t>
      </w:r>
      <w:r w:rsidRPr="003D5BC0">
        <w:rPr>
          <w:spacing w:val="-2"/>
        </w:rPr>
        <w:t xml:space="preserve"> </w:t>
      </w:r>
      <w:r w:rsidRPr="003D5BC0">
        <w:t>основу</w:t>
      </w:r>
      <w:r w:rsidRPr="003D5BC0">
        <w:rPr>
          <w:spacing w:val="-6"/>
        </w:rPr>
        <w:t xml:space="preserve"> </w:t>
      </w:r>
      <w:r w:rsidRPr="003D5BC0">
        <w:t>личности,</w:t>
      </w:r>
      <w:r w:rsidRPr="003D5BC0">
        <w:rPr>
          <w:spacing w:val="1"/>
        </w:rPr>
        <w:t xml:space="preserve"> </w:t>
      </w:r>
      <w:r w:rsidRPr="003D5BC0">
        <w:t>устойчивой</w:t>
      </w:r>
      <w:r w:rsidRPr="003D5BC0">
        <w:rPr>
          <w:spacing w:val="-2"/>
        </w:rPr>
        <w:t xml:space="preserve"> </w:t>
      </w:r>
      <w:r w:rsidRPr="003D5BC0">
        <w:t>против</w:t>
      </w:r>
      <w:r w:rsidRPr="003D5BC0">
        <w:rPr>
          <w:spacing w:val="3"/>
        </w:rPr>
        <w:t xml:space="preserve"> </w:t>
      </w:r>
      <w:r w:rsidRPr="003D5BC0">
        <w:t>коррупции.</w:t>
      </w:r>
    </w:p>
    <w:p w:rsidR="003D5BC0" w:rsidRPr="003D5BC0" w:rsidRDefault="003D5BC0" w:rsidP="008E4D78">
      <w:pPr>
        <w:pStyle w:val="11"/>
        <w:ind w:left="0" w:firstLine="284"/>
        <w:rPr>
          <w:sz w:val="24"/>
          <w:szCs w:val="24"/>
        </w:rPr>
      </w:pPr>
      <w:r w:rsidRPr="003D5BC0">
        <w:rPr>
          <w:sz w:val="24"/>
          <w:szCs w:val="24"/>
        </w:rPr>
        <w:t>Ожидаемые</w:t>
      </w:r>
      <w:r w:rsidRPr="003D5BC0">
        <w:rPr>
          <w:spacing w:val="-3"/>
          <w:sz w:val="24"/>
          <w:szCs w:val="24"/>
        </w:rPr>
        <w:t xml:space="preserve"> </w:t>
      </w:r>
      <w:r w:rsidRPr="003D5BC0">
        <w:rPr>
          <w:sz w:val="24"/>
          <w:szCs w:val="24"/>
        </w:rPr>
        <w:t>результаты</w:t>
      </w:r>
      <w:r w:rsidRPr="003D5BC0">
        <w:rPr>
          <w:spacing w:val="-3"/>
          <w:sz w:val="24"/>
          <w:szCs w:val="24"/>
        </w:rPr>
        <w:t xml:space="preserve"> </w:t>
      </w:r>
      <w:r w:rsidRPr="003D5BC0">
        <w:rPr>
          <w:sz w:val="24"/>
          <w:szCs w:val="24"/>
        </w:rPr>
        <w:t>реализации</w:t>
      </w:r>
      <w:r w:rsidRPr="003D5BC0">
        <w:rPr>
          <w:spacing w:val="-3"/>
          <w:sz w:val="24"/>
          <w:szCs w:val="24"/>
        </w:rPr>
        <w:t xml:space="preserve"> </w:t>
      </w:r>
      <w:r w:rsidRPr="003D5BC0">
        <w:rPr>
          <w:sz w:val="24"/>
          <w:szCs w:val="24"/>
        </w:rPr>
        <w:t>Плана.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1029"/>
        </w:tabs>
        <w:autoSpaceDE w:val="0"/>
        <w:autoSpaceDN w:val="0"/>
        <w:ind w:left="0" w:right="647" w:firstLine="284"/>
        <w:contextualSpacing w:val="0"/>
      </w:pPr>
      <w:r w:rsidRPr="003D5BC0">
        <w:t>повышение</w:t>
      </w:r>
      <w:r w:rsidRPr="003D5BC0">
        <w:rPr>
          <w:spacing w:val="20"/>
        </w:rPr>
        <w:t xml:space="preserve"> </w:t>
      </w:r>
      <w:r w:rsidRPr="003D5BC0">
        <w:t>эффективности</w:t>
      </w:r>
      <w:r w:rsidRPr="003D5BC0">
        <w:rPr>
          <w:spacing w:val="25"/>
        </w:rPr>
        <w:t xml:space="preserve"> </w:t>
      </w:r>
      <w:r w:rsidRPr="003D5BC0">
        <w:t>управления,</w:t>
      </w:r>
      <w:r w:rsidRPr="003D5BC0">
        <w:rPr>
          <w:spacing w:val="21"/>
        </w:rPr>
        <w:t xml:space="preserve"> </w:t>
      </w:r>
      <w:r w:rsidRPr="003D5BC0">
        <w:t>качества</w:t>
      </w:r>
      <w:r w:rsidRPr="003D5BC0">
        <w:rPr>
          <w:spacing w:val="20"/>
        </w:rPr>
        <w:t xml:space="preserve"> </w:t>
      </w:r>
      <w:r w:rsidRPr="003D5BC0">
        <w:t>и</w:t>
      </w:r>
      <w:r w:rsidRPr="003D5BC0">
        <w:rPr>
          <w:spacing w:val="22"/>
        </w:rPr>
        <w:t xml:space="preserve"> </w:t>
      </w:r>
      <w:r w:rsidRPr="003D5BC0">
        <w:t>доступности</w:t>
      </w:r>
      <w:r w:rsidRPr="003D5BC0">
        <w:rPr>
          <w:spacing w:val="30"/>
        </w:rPr>
        <w:t xml:space="preserve"> </w:t>
      </w:r>
      <w:r w:rsidRPr="003D5BC0">
        <w:t>предоставляемых</w:t>
      </w:r>
      <w:r w:rsidRPr="003D5BC0">
        <w:rPr>
          <w:spacing w:val="-57"/>
        </w:rPr>
        <w:t xml:space="preserve"> </w:t>
      </w:r>
      <w:r w:rsidRPr="003D5BC0">
        <w:t>образовательных</w:t>
      </w:r>
      <w:r w:rsidRPr="003D5BC0">
        <w:rPr>
          <w:spacing w:val="2"/>
        </w:rPr>
        <w:t xml:space="preserve"> </w:t>
      </w:r>
      <w:r w:rsidRPr="003D5BC0">
        <w:t>услуг;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ind w:left="0" w:right="652" w:firstLine="284"/>
        <w:contextualSpacing w:val="0"/>
        <w:jc w:val="both"/>
      </w:pPr>
      <w:r w:rsidRPr="003D5BC0">
        <w:t>рациональное</w:t>
      </w:r>
      <w:r w:rsidRPr="003D5BC0">
        <w:rPr>
          <w:spacing w:val="1"/>
        </w:rPr>
        <w:t xml:space="preserve"> </w:t>
      </w:r>
      <w:r w:rsidRPr="003D5BC0">
        <w:t>распределение</w:t>
      </w:r>
      <w:r w:rsidRPr="003D5BC0">
        <w:rPr>
          <w:spacing w:val="1"/>
        </w:rPr>
        <w:t xml:space="preserve"> </w:t>
      </w:r>
      <w:r w:rsidRPr="003D5BC0">
        <w:t>бюджетных</w:t>
      </w:r>
      <w:r w:rsidRPr="003D5BC0">
        <w:rPr>
          <w:spacing w:val="1"/>
        </w:rPr>
        <w:t xml:space="preserve"> </w:t>
      </w:r>
      <w:r w:rsidRPr="003D5BC0">
        <w:t>ассигнований,</w:t>
      </w:r>
      <w:r w:rsidRPr="003D5BC0">
        <w:rPr>
          <w:spacing w:val="1"/>
        </w:rPr>
        <w:t xml:space="preserve"> </w:t>
      </w:r>
      <w:r w:rsidRPr="003D5BC0">
        <w:t>субсидий,</w:t>
      </w:r>
      <w:r w:rsidRPr="003D5BC0">
        <w:rPr>
          <w:spacing w:val="1"/>
        </w:rPr>
        <w:t xml:space="preserve"> </w:t>
      </w:r>
      <w:r w:rsidRPr="003D5BC0">
        <w:t>эффективное</w:t>
      </w:r>
      <w:r w:rsidRPr="003D5BC0">
        <w:rPr>
          <w:spacing w:val="1"/>
        </w:rPr>
        <w:t xml:space="preserve"> </w:t>
      </w:r>
      <w:r w:rsidRPr="003D5BC0">
        <w:t>использование</w:t>
      </w:r>
      <w:r w:rsidRPr="003D5BC0">
        <w:rPr>
          <w:spacing w:val="-2"/>
        </w:rPr>
        <w:t xml:space="preserve"> </w:t>
      </w:r>
      <w:r w:rsidRPr="003D5BC0">
        <w:t>и</w:t>
      </w:r>
      <w:r w:rsidRPr="003D5BC0">
        <w:rPr>
          <w:spacing w:val="-1"/>
        </w:rPr>
        <w:t xml:space="preserve"> </w:t>
      </w:r>
      <w:r w:rsidRPr="003D5BC0">
        <w:t>распределение</w:t>
      </w:r>
      <w:r w:rsidRPr="003D5BC0">
        <w:rPr>
          <w:spacing w:val="-2"/>
        </w:rPr>
        <w:t xml:space="preserve"> </w:t>
      </w:r>
      <w:r w:rsidRPr="003D5BC0">
        <w:t>закупленного в</w:t>
      </w:r>
      <w:r w:rsidRPr="003D5BC0">
        <w:rPr>
          <w:spacing w:val="2"/>
        </w:rPr>
        <w:t xml:space="preserve"> </w:t>
      </w:r>
      <w:r w:rsidRPr="003D5BC0">
        <w:t>учреждение</w:t>
      </w:r>
      <w:r w:rsidRPr="003D5BC0">
        <w:rPr>
          <w:spacing w:val="-2"/>
        </w:rPr>
        <w:t xml:space="preserve"> </w:t>
      </w:r>
      <w:r w:rsidRPr="003D5BC0">
        <w:t>оборудования;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942"/>
        </w:tabs>
        <w:autoSpaceDE w:val="0"/>
        <w:autoSpaceDN w:val="0"/>
        <w:ind w:left="0" w:firstLine="284"/>
        <w:contextualSpacing w:val="0"/>
        <w:jc w:val="both"/>
      </w:pPr>
      <w:r w:rsidRPr="003D5BC0">
        <w:t>целевое</w:t>
      </w:r>
      <w:r w:rsidRPr="003D5BC0">
        <w:rPr>
          <w:spacing w:val="-6"/>
        </w:rPr>
        <w:t xml:space="preserve"> </w:t>
      </w:r>
      <w:r w:rsidRPr="003D5BC0">
        <w:t>и</w:t>
      </w:r>
      <w:r w:rsidRPr="003D5BC0">
        <w:rPr>
          <w:spacing w:val="-3"/>
        </w:rPr>
        <w:t xml:space="preserve"> </w:t>
      </w:r>
      <w:r w:rsidRPr="003D5BC0">
        <w:t>эффективное</w:t>
      </w:r>
      <w:r w:rsidRPr="003D5BC0">
        <w:rPr>
          <w:spacing w:val="-4"/>
        </w:rPr>
        <w:t xml:space="preserve"> </w:t>
      </w:r>
      <w:r w:rsidRPr="003D5BC0">
        <w:t>использование</w:t>
      </w:r>
      <w:r w:rsidRPr="003D5BC0">
        <w:rPr>
          <w:spacing w:val="-5"/>
        </w:rPr>
        <w:t xml:space="preserve"> </w:t>
      </w:r>
      <w:r w:rsidRPr="003D5BC0">
        <w:t>бюджетных</w:t>
      </w:r>
      <w:r w:rsidRPr="003D5BC0">
        <w:rPr>
          <w:spacing w:val="-2"/>
        </w:rPr>
        <w:t xml:space="preserve"> </w:t>
      </w:r>
      <w:r w:rsidRPr="003D5BC0">
        <w:t>средств;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1067"/>
        </w:tabs>
        <w:autoSpaceDE w:val="0"/>
        <w:autoSpaceDN w:val="0"/>
        <w:ind w:left="0" w:right="651" w:firstLine="284"/>
        <w:contextualSpacing w:val="0"/>
        <w:jc w:val="both"/>
      </w:pPr>
      <w:r w:rsidRPr="003D5BC0">
        <w:t>соблюдение</w:t>
      </w:r>
      <w:r w:rsidRPr="003D5BC0">
        <w:rPr>
          <w:spacing w:val="1"/>
        </w:rPr>
        <w:t xml:space="preserve"> </w:t>
      </w:r>
      <w:r w:rsidRPr="003D5BC0">
        <w:t>законности</w:t>
      </w:r>
      <w:r w:rsidRPr="003D5BC0">
        <w:rPr>
          <w:spacing w:val="1"/>
        </w:rPr>
        <w:t xml:space="preserve"> </w:t>
      </w:r>
      <w:r w:rsidRPr="003D5BC0">
        <w:t>формирования</w:t>
      </w:r>
      <w:r w:rsidRPr="003D5BC0">
        <w:rPr>
          <w:spacing w:val="1"/>
        </w:rPr>
        <w:t xml:space="preserve"> </w:t>
      </w:r>
      <w:r w:rsidRPr="003D5BC0">
        <w:t>и</w:t>
      </w:r>
      <w:r w:rsidRPr="003D5BC0">
        <w:rPr>
          <w:spacing w:val="1"/>
        </w:rPr>
        <w:t xml:space="preserve"> </w:t>
      </w:r>
      <w:r w:rsidRPr="003D5BC0">
        <w:t>расходования</w:t>
      </w:r>
      <w:r w:rsidRPr="003D5BC0">
        <w:rPr>
          <w:spacing w:val="1"/>
        </w:rPr>
        <w:t xml:space="preserve"> </w:t>
      </w:r>
      <w:r w:rsidRPr="003D5BC0">
        <w:t>внебюджетных</w:t>
      </w:r>
      <w:r w:rsidRPr="003D5BC0">
        <w:rPr>
          <w:spacing w:val="1"/>
        </w:rPr>
        <w:t xml:space="preserve"> </w:t>
      </w:r>
      <w:r w:rsidRPr="003D5BC0">
        <w:t>средств,</w:t>
      </w:r>
      <w:r w:rsidRPr="003D5BC0">
        <w:rPr>
          <w:spacing w:val="-57"/>
        </w:rPr>
        <w:t xml:space="preserve"> </w:t>
      </w:r>
      <w:r w:rsidRPr="003D5BC0">
        <w:t>исключение</w:t>
      </w:r>
      <w:r w:rsidRPr="003D5BC0">
        <w:rPr>
          <w:spacing w:val="-5"/>
        </w:rPr>
        <w:t xml:space="preserve"> </w:t>
      </w:r>
      <w:r w:rsidRPr="003D5BC0">
        <w:t>случаев</w:t>
      </w:r>
      <w:r w:rsidRPr="003D5BC0">
        <w:rPr>
          <w:spacing w:val="-4"/>
        </w:rPr>
        <w:t xml:space="preserve"> </w:t>
      </w:r>
      <w:r w:rsidRPr="003D5BC0">
        <w:t>незаконного</w:t>
      </w:r>
      <w:r w:rsidRPr="003D5BC0">
        <w:rPr>
          <w:spacing w:val="-6"/>
        </w:rPr>
        <w:t xml:space="preserve"> </w:t>
      </w:r>
      <w:r w:rsidRPr="003D5BC0">
        <w:t>привлечения</w:t>
      </w:r>
      <w:r w:rsidRPr="003D5BC0">
        <w:rPr>
          <w:spacing w:val="-5"/>
        </w:rPr>
        <w:t xml:space="preserve"> </w:t>
      </w:r>
      <w:r w:rsidRPr="003D5BC0">
        <w:t>благотворительных</w:t>
      </w:r>
      <w:r w:rsidRPr="003D5BC0">
        <w:rPr>
          <w:spacing w:val="-2"/>
        </w:rPr>
        <w:t xml:space="preserve"> </w:t>
      </w:r>
      <w:r w:rsidRPr="003D5BC0">
        <w:t>средств</w:t>
      </w:r>
      <w:r w:rsidRPr="003D5BC0">
        <w:rPr>
          <w:spacing w:val="-3"/>
        </w:rPr>
        <w:t xml:space="preserve"> </w:t>
      </w:r>
      <w:r w:rsidRPr="003D5BC0">
        <w:t>в</w:t>
      </w:r>
      <w:r w:rsidRPr="003D5BC0">
        <w:rPr>
          <w:spacing w:val="1"/>
        </w:rPr>
        <w:t xml:space="preserve"> </w:t>
      </w:r>
      <w:r w:rsidRPr="003D5BC0">
        <w:t>учреждении;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969"/>
        </w:tabs>
        <w:autoSpaceDE w:val="0"/>
        <w:autoSpaceDN w:val="0"/>
        <w:ind w:left="0" w:right="649" w:firstLine="284"/>
        <w:contextualSpacing w:val="0"/>
        <w:jc w:val="both"/>
      </w:pPr>
      <w:r w:rsidRPr="003D5BC0">
        <w:t>совершенствование мотивации и стимулирования труда работников образовательного</w:t>
      </w:r>
      <w:r w:rsidRPr="003D5BC0">
        <w:rPr>
          <w:spacing w:val="1"/>
        </w:rPr>
        <w:t xml:space="preserve"> </w:t>
      </w:r>
      <w:r w:rsidRPr="003D5BC0">
        <w:t>учреждения</w:t>
      </w:r>
      <w:r w:rsidRPr="003D5BC0">
        <w:rPr>
          <w:spacing w:val="1"/>
        </w:rPr>
        <w:t xml:space="preserve"> </w:t>
      </w:r>
      <w:r w:rsidRPr="003D5BC0">
        <w:t>через</w:t>
      </w:r>
      <w:r w:rsidRPr="003D5BC0">
        <w:rPr>
          <w:spacing w:val="1"/>
        </w:rPr>
        <w:t xml:space="preserve"> </w:t>
      </w:r>
      <w:r w:rsidRPr="003D5BC0">
        <w:t>распределение</w:t>
      </w:r>
      <w:r w:rsidRPr="003D5BC0">
        <w:rPr>
          <w:spacing w:val="1"/>
        </w:rPr>
        <w:t xml:space="preserve"> </w:t>
      </w:r>
      <w:r w:rsidRPr="003D5BC0">
        <w:t>стимулирующей</w:t>
      </w:r>
      <w:r w:rsidRPr="003D5BC0">
        <w:rPr>
          <w:spacing w:val="1"/>
        </w:rPr>
        <w:t xml:space="preserve"> </w:t>
      </w:r>
      <w:r w:rsidRPr="003D5BC0">
        <w:t>части</w:t>
      </w:r>
      <w:r w:rsidRPr="003D5BC0">
        <w:rPr>
          <w:spacing w:val="1"/>
        </w:rPr>
        <w:t xml:space="preserve"> </w:t>
      </w:r>
      <w:r w:rsidRPr="003D5BC0">
        <w:t>оплаты</w:t>
      </w:r>
      <w:r w:rsidRPr="003D5BC0">
        <w:rPr>
          <w:spacing w:val="1"/>
        </w:rPr>
        <w:t xml:space="preserve"> </w:t>
      </w:r>
      <w:r w:rsidRPr="003D5BC0">
        <w:t>труда</w:t>
      </w:r>
      <w:r w:rsidRPr="003D5BC0">
        <w:rPr>
          <w:spacing w:val="1"/>
        </w:rPr>
        <w:t xml:space="preserve"> </w:t>
      </w:r>
      <w:r w:rsidRPr="003D5BC0">
        <w:t>по</w:t>
      </w:r>
      <w:r w:rsidRPr="003D5BC0">
        <w:rPr>
          <w:spacing w:val="1"/>
        </w:rPr>
        <w:t xml:space="preserve"> </w:t>
      </w:r>
      <w:r w:rsidRPr="003D5BC0">
        <w:t>реальным</w:t>
      </w:r>
      <w:r w:rsidRPr="003D5BC0">
        <w:rPr>
          <w:spacing w:val="1"/>
        </w:rPr>
        <w:t xml:space="preserve"> </w:t>
      </w:r>
      <w:r w:rsidRPr="003D5BC0">
        <w:t>результатам</w:t>
      </w:r>
      <w:r w:rsidRPr="003D5BC0">
        <w:rPr>
          <w:spacing w:val="-3"/>
        </w:rPr>
        <w:t xml:space="preserve"> </w:t>
      </w:r>
      <w:r w:rsidRPr="003D5BC0">
        <w:t>деятельности</w:t>
      </w:r>
      <w:r w:rsidRPr="003D5BC0">
        <w:rPr>
          <w:spacing w:val="1"/>
        </w:rPr>
        <w:t xml:space="preserve"> </w:t>
      </w:r>
      <w:r w:rsidRPr="003D5BC0">
        <w:t>работника;</w:t>
      </w:r>
    </w:p>
    <w:p w:rsidR="003D5BC0" w:rsidRPr="003D5BC0" w:rsidRDefault="003D5BC0" w:rsidP="008E4D78">
      <w:pPr>
        <w:pStyle w:val="a4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ind w:left="0" w:firstLine="284"/>
        <w:contextualSpacing w:val="0"/>
        <w:jc w:val="both"/>
      </w:pPr>
      <w:r w:rsidRPr="003D5BC0">
        <w:t>укрепление</w:t>
      </w:r>
      <w:r w:rsidRPr="003D5BC0">
        <w:rPr>
          <w:spacing w:val="-5"/>
        </w:rPr>
        <w:t xml:space="preserve"> </w:t>
      </w:r>
      <w:r w:rsidRPr="003D5BC0">
        <w:t>доверия</w:t>
      </w:r>
      <w:r w:rsidRPr="003D5BC0">
        <w:rPr>
          <w:spacing w:val="-4"/>
        </w:rPr>
        <w:t xml:space="preserve"> </w:t>
      </w:r>
      <w:r w:rsidRPr="003D5BC0">
        <w:t>граждан</w:t>
      </w:r>
      <w:r w:rsidRPr="003D5BC0">
        <w:rPr>
          <w:spacing w:val="-4"/>
        </w:rPr>
        <w:t xml:space="preserve"> </w:t>
      </w:r>
      <w:r w:rsidRPr="003D5BC0">
        <w:t>к</w:t>
      </w:r>
      <w:r w:rsidRPr="003D5BC0">
        <w:rPr>
          <w:spacing w:val="-4"/>
        </w:rPr>
        <w:t xml:space="preserve"> </w:t>
      </w:r>
      <w:r w:rsidRPr="003D5BC0">
        <w:t>деятельности</w:t>
      </w:r>
      <w:r w:rsidRPr="003D5BC0">
        <w:rPr>
          <w:spacing w:val="-3"/>
        </w:rPr>
        <w:t xml:space="preserve"> </w:t>
      </w:r>
      <w:r w:rsidRPr="003D5BC0">
        <w:t>администрации</w:t>
      </w:r>
      <w:r w:rsidRPr="003D5BC0">
        <w:rPr>
          <w:spacing w:val="-1"/>
        </w:rPr>
        <w:t xml:space="preserve"> </w:t>
      </w:r>
      <w:r w:rsidRPr="003D5BC0">
        <w:t>учреждения.</w:t>
      </w:r>
    </w:p>
    <w:p w:rsidR="003D5BC0" w:rsidRPr="003D5BC0" w:rsidRDefault="003D5BC0" w:rsidP="008E4D78">
      <w:pPr>
        <w:pStyle w:val="a7"/>
        <w:ind w:left="0" w:right="649" w:firstLine="284"/>
        <w:rPr>
          <w:sz w:val="24"/>
          <w:szCs w:val="24"/>
        </w:rPr>
      </w:pPr>
      <w:proofErr w:type="gramStart"/>
      <w:r w:rsidRPr="003D5BC0">
        <w:rPr>
          <w:sz w:val="24"/>
          <w:szCs w:val="24"/>
        </w:rPr>
        <w:t>Контроль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за</w:t>
      </w:r>
      <w:proofErr w:type="gramEnd"/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реализацией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Плана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в</w:t>
      </w:r>
      <w:r w:rsidRPr="003D5BC0">
        <w:rPr>
          <w:spacing w:val="1"/>
          <w:sz w:val="24"/>
          <w:szCs w:val="24"/>
        </w:rPr>
        <w:t xml:space="preserve"> </w:t>
      </w:r>
      <w:r w:rsidR="009501A5">
        <w:rPr>
          <w:sz w:val="24"/>
          <w:szCs w:val="24"/>
        </w:rPr>
        <w:t>МКОУ «Огузерская</w:t>
      </w:r>
      <w:r w:rsidR="008E4D78">
        <w:rPr>
          <w:sz w:val="24"/>
          <w:szCs w:val="24"/>
        </w:rPr>
        <w:t xml:space="preserve"> СОШ</w:t>
      </w:r>
      <w:r w:rsidR="009501A5">
        <w:rPr>
          <w:sz w:val="24"/>
          <w:szCs w:val="24"/>
        </w:rPr>
        <w:t xml:space="preserve"> </w:t>
      </w:r>
      <w:r w:rsidR="008E4D78">
        <w:rPr>
          <w:sz w:val="24"/>
          <w:szCs w:val="24"/>
        </w:rPr>
        <w:t>» о</w:t>
      </w:r>
      <w:r w:rsidRPr="003D5BC0">
        <w:rPr>
          <w:sz w:val="24"/>
          <w:szCs w:val="24"/>
        </w:rPr>
        <w:t>существляется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руководителем</w:t>
      </w:r>
      <w:r w:rsidRPr="003D5BC0">
        <w:rPr>
          <w:spacing w:val="-12"/>
          <w:sz w:val="24"/>
          <w:szCs w:val="24"/>
        </w:rPr>
        <w:t xml:space="preserve"> </w:t>
      </w:r>
      <w:r w:rsidRPr="003D5BC0">
        <w:rPr>
          <w:sz w:val="24"/>
          <w:szCs w:val="24"/>
        </w:rPr>
        <w:t>и</w:t>
      </w:r>
      <w:r w:rsidRPr="003D5BC0">
        <w:rPr>
          <w:spacing w:val="-10"/>
          <w:sz w:val="24"/>
          <w:szCs w:val="24"/>
        </w:rPr>
        <w:t xml:space="preserve"> </w:t>
      </w:r>
      <w:r w:rsidRPr="003D5BC0">
        <w:rPr>
          <w:sz w:val="24"/>
          <w:szCs w:val="24"/>
        </w:rPr>
        <w:t>ответственным</w:t>
      </w:r>
      <w:r w:rsidRPr="003D5BC0">
        <w:rPr>
          <w:spacing w:val="-10"/>
          <w:sz w:val="24"/>
          <w:szCs w:val="24"/>
        </w:rPr>
        <w:t xml:space="preserve"> </w:t>
      </w:r>
      <w:r w:rsidRPr="003D5BC0">
        <w:rPr>
          <w:sz w:val="24"/>
          <w:szCs w:val="24"/>
        </w:rPr>
        <w:t>за</w:t>
      </w:r>
      <w:r w:rsidRPr="003D5BC0">
        <w:rPr>
          <w:spacing w:val="-12"/>
          <w:sz w:val="24"/>
          <w:szCs w:val="24"/>
        </w:rPr>
        <w:t xml:space="preserve"> </w:t>
      </w:r>
      <w:r w:rsidRPr="003D5BC0">
        <w:rPr>
          <w:sz w:val="24"/>
          <w:szCs w:val="24"/>
        </w:rPr>
        <w:t>ведение</w:t>
      </w:r>
      <w:r w:rsidRPr="003D5BC0">
        <w:rPr>
          <w:spacing w:val="-12"/>
          <w:sz w:val="24"/>
          <w:szCs w:val="24"/>
        </w:rPr>
        <w:t xml:space="preserve"> </w:t>
      </w:r>
      <w:r w:rsidRPr="003D5BC0">
        <w:rPr>
          <w:sz w:val="24"/>
          <w:szCs w:val="24"/>
        </w:rPr>
        <w:t>профилактической</w:t>
      </w:r>
      <w:r w:rsidRPr="003D5BC0">
        <w:rPr>
          <w:spacing w:val="-10"/>
          <w:sz w:val="24"/>
          <w:szCs w:val="24"/>
        </w:rPr>
        <w:t xml:space="preserve"> </w:t>
      </w:r>
      <w:r w:rsidRPr="003D5BC0">
        <w:rPr>
          <w:sz w:val="24"/>
          <w:szCs w:val="24"/>
        </w:rPr>
        <w:t>работы</w:t>
      </w:r>
      <w:r w:rsidRPr="003D5BC0">
        <w:rPr>
          <w:spacing w:val="-14"/>
          <w:sz w:val="24"/>
          <w:szCs w:val="24"/>
        </w:rPr>
        <w:t xml:space="preserve"> </w:t>
      </w:r>
      <w:r w:rsidRPr="003D5BC0">
        <w:rPr>
          <w:sz w:val="24"/>
          <w:szCs w:val="24"/>
        </w:rPr>
        <w:t>по</w:t>
      </w:r>
      <w:r w:rsidRPr="003D5BC0">
        <w:rPr>
          <w:spacing w:val="-11"/>
          <w:sz w:val="24"/>
          <w:szCs w:val="24"/>
        </w:rPr>
        <w:t xml:space="preserve"> </w:t>
      </w:r>
      <w:r w:rsidRPr="003D5BC0">
        <w:rPr>
          <w:sz w:val="24"/>
          <w:szCs w:val="24"/>
        </w:rPr>
        <w:t>предупреждению</w:t>
      </w:r>
      <w:r w:rsidRPr="003D5BC0">
        <w:rPr>
          <w:spacing w:val="-58"/>
          <w:sz w:val="24"/>
          <w:szCs w:val="24"/>
        </w:rPr>
        <w:t xml:space="preserve"> </w:t>
      </w:r>
      <w:r w:rsidRPr="003D5BC0">
        <w:rPr>
          <w:sz w:val="24"/>
          <w:szCs w:val="24"/>
        </w:rPr>
        <w:t>коррупционных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и</w:t>
      </w:r>
      <w:r w:rsidRPr="003D5BC0">
        <w:rPr>
          <w:spacing w:val="-2"/>
          <w:sz w:val="24"/>
          <w:szCs w:val="24"/>
        </w:rPr>
        <w:t xml:space="preserve"> </w:t>
      </w:r>
      <w:r w:rsidRPr="003D5BC0">
        <w:rPr>
          <w:sz w:val="24"/>
          <w:szCs w:val="24"/>
        </w:rPr>
        <w:t>иных</w:t>
      </w:r>
      <w:r w:rsidRPr="003D5BC0">
        <w:rPr>
          <w:spacing w:val="-1"/>
          <w:sz w:val="24"/>
          <w:szCs w:val="24"/>
        </w:rPr>
        <w:t xml:space="preserve"> </w:t>
      </w:r>
      <w:r w:rsidRPr="003D5BC0">
        <w:rPr>
          <w:sz w:val="24"/>
          <w:szCs w:val="24"/>
        </w:rPr>
        <w:t>правонарушений в</w:t>
      </w:r>
      <w:r w:rsidRPr="003D5BC0">
        <w:rPr>
          <w:spacing w:val="1"/>
          <w:sz w:val="24"/>
          <w:szCs w:val="24"/>
        </w:rPr>
        <w:t xml:space="preserve"> </w:t>
      </w:r>
      <w:r w:rsidRPr="003D5BC0">
        <w:rPr>
          <w:sz w:val="24"/>
          <w:szCs w:val="24"/>
        </w:rPr>
        <w:t>учреждении.</w:t>
      </w:r>
    </w:p>
    <w:p w:rsidR="003D5BC0" w:rsidRPr="003D5BC0" w:rsidRDefault="003D5BC0" w:rsidP="003D5BC0">
      <w:pPr>
        <w:pStyle w:val="a7"/>
        <w:ind w:left="0"/>
        <w:jc w:val="left"/>
        <w:rPr>
          <w:sz w:val="24"/>
          <w:szCs w:val="24"/>
        </w:rPr>
      </w:pPr>
    </w:p>
    <w:tbl>
      <w:tblPr>
        <w:tblStyle w:val="TableNormal"/>
        <w:tblW w:w="1039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"/>
        <w:gridCol w:w="5321"/>
        <w:gridCol w:w="35"/>
        <w:gridCol w:w="1525"/>
        <w:gridCol w:w="34"/>
        <w:gridCol w:w="2696"/>
        <w:gridCol w:w="51"/>
      </w:tblGrid>
      <w:tr w:rsidR="003D5BC0" w:rsidRPr="008E4D78" w:rsidTr="002330B5">
        <w:trPr>
          <w:trHeight w:val="551"/>
        </w:trPr>
        <w:tc>
          <w:tcPr>
            <w:tcW w:w="737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3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№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204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п/п</w:t>
            </w:r>
          </w:p>
        </w:tc>
        <w:tc>
          <w:tcPr>
            <w:tcW w:w="5321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216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Наименование</w:t>
            </w:r>
            <w:proofErr w:type="spellEnd"/>
            <w:r w:rsidRPr="008E4D7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560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4" w:right="21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2781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11" w:right="300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3D5BC0" w:rsidRPr="008E4D78" w:rsidTr="002330B5">
        <w:trPr>
          <w:trHeight w:val="277"/>
        </w:trPr>
        <w:tc>
          <w:tcPr>
            <w:tcW w:w="10399" w:type="dxa"/>
            <w:gridSpan w:val="8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008"/>
              <w:rPr>
                <w:b/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1.</w:t>
            </w:r>
            <w:r w:rsidRPr="008E4D78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по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формированию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антикоррупционного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мировоззрения</w:t>
            </w:r>
          </w:p>
        </w:tc>
      </w:tr>
      <w:tr w:rsidR="003D5BC0" w:rsidRPr="008E4D78" w:rsidTr="002330B5">
        <w:trPr>
          <w:trHeight w:val="828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1.1</w:t>
            </w:r>
          </w:p>
        </w:tc>
        <w:tc>
          <w:tcPr>
            <w:tcW w:w="534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11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Проведение цикла мероприятий, направленных на</w:t>
            </w:r>
            <w:r w:rsidRPr="008E4D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разъяснение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внедрение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9501A5">
              <w:rPr>
                <w:sz w:val="20"/>
                <w:szCs w:val="20"/>
                <w:lang w:val="ru-RU"/>
              </w:rPr>
              <w:t xml:space="preserve">норм </w:t>
            </w:r>
            <w:proofErr w:type="gramStart"/>
            <w:r w:rsidR="009501A5">
              <w:rPr>
                <w:sz w:val="20"/>
                <w:szCs w:val="20"/>
                <w:lang w:val="ru-RU"/>
              </w:rPr>
              <w:t>к</w:t>
            </w:r>
            <w:r w:rsidRPr="008E4D78">
              <w:rPr>
                <w:sz w:val="20"/>
                <w:szCs w:val="20"/>
                <w:lang w:val="ru-RU"/>
              </w:rPr>
              <w:t>орпоративной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этики</w:t>
            </w:r>
            <w:proofErr w:type="spellEnd"/>
          </w:p>
        </w:tc>
        <w:tc>
          <w:tcPr>
            <w:tcW w:w="1560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225" w:right="21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781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903" w:hanging="572"/>
              <w:rPr>
                <w:sz w:val="20"/>
                <w:szCs w:val="20"/>
              </w:rPr>
            </w:pPr>
            <w:proofErr w:type="spellStart"/>
            <w:r w:rsidRPr="008E4D78">
              <w:rPr>
                <w:spacing w:val="-1"/>
                <w:sz w:val="20"/>
                <w:szCs w:val="20"/>
              </w:rPr>
              <w:t>Антикоррупционная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комиссия</w:t>
            </w:r>
            <w:proofErr w:type="spellEnd"/>
          </w:p>
        </w:tc>
      </w:tr>
      <w:tr w:rsidR="003D5BC0" w:rsidRPr="008E4D78" w:rsidTr="002330B5">
        <w:trPr>
          <w:trHeight w:val="551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1.2</w:t>
            </w:r>
          </w:p>
        </w:tc>
        <w:tc>
          <w:tcPr>
            <w:tcW w:w="534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Совершенствование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принципов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подбора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оптимизации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использования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кадров</w:t>
            </w:r>
          </w:p>
        </w:tc>
        <w:tc>
          <w:tcPr>
            <w:tcW w:w="1560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5" w:right="21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781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11" w:right="30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Антикоррупционная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311" w:right="299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комиссия</w:t>
            </w:r>
            <w:proofErr w:type="spellEnd"/>
          </w:p>
        </w:tc>
      </w:tr>
      <w:tr w:rsidR="003D5BC0" w:rsidRPr="008E4D78" w:rsidTr="002330B5">
        <w:trPr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1.3</w:t>
            </w:r>
          </w:p>
        </w:tc>
        <w:tc>
          <w:tcPr>
            <w:tcW w:w="534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377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Проведение оценки должностных обязанностей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руководящих и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педагогических работников,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right="454"/>
              <w:rPr>
                <w:sz w:val="20"/>
                <w:szCs w:val="20"/>
                <w:lang w:val="ru-RU"/>
              </w:rPr>
            </w:pPr>
            <w:proofErr w:type="gramStart"/>
            <w:r w:rsidRPr="008E4D78">
              <w:rPr>
                <w:sz w:val="20"/>
                <w:szCs w:val="20"/>
                <w:lang w:val="ru-RU"/>
              </w:rPr>
              <w:t>исполнение</w:t>
            </w:r>
            <w:proofErr w:type="gramEnd"/>
            <w:r w:rsidRPr="008E4D78">
              <w:rPr>
                <w:sz w:val="20"/>
                <w:szCs w:val="20"/>
                <w:lang w:val="ru-RU"/>
              </w:rPr>
              <w:t xml:space="preserve"> которых в наибольшей мере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подвержено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риску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коррупционных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проявлений</w:t>
            </w:r>
          </w:p>
        </w:tc>
        <w:tc>
          <w:tcPr>
            <w:tcW w:w="1560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225" w:right="21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781" w:type="dxa"/>
            <w:gridSpan w:val="3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11" w:right="297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школы</w:t>
            </w:r>
            <w:proofErr w:type="spellEnd"/>
          </w:p>
        </w:tc>
      </w:tr>
      <w:tr w:rsidR="003D5BC0" w:rsidRPr="008E4D78" w:rsidTr="002330B5">
        <w:trPr>
          <w:trHeight w:val="552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1.4</w:t>
            </w:r>
          </w:p>
        </w:tc>
        <w:tc>
          <w:tcPr>
            <w:tcW w:w="534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Усиление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персональной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ответственности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администрации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школы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педагогических</w:t>
            </w:r>
            <w:proofErr w:type="gramEnd"/>
          </w:p>
        </w:tc>
        <w:tc>
          <w:tcPr>
            <w:tcW w:w="1560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5" w:right="211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781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11" w:right="297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школы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830"/>
        </w:trPr>
        <w:tc>
          <w:tcPr>
            <w:tcW w:w="709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8E4D78">
            <w:pPr>
              <w:pStyle w:val="TableParagraph"/>
              <w:spacing w:line="240" w:lineRule="auto"/>
              <w:ind w:right="166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работников за неправомерно принятые решения в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рамках служебных полномочий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за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другие</w:t>
            </w:r>
            <w:r w:rsidR="008E4D78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проявление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бюрократизма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3D5BC0" w:rsidRPr="008E4D78" w:rsidTr="002330B5">
        <w:trPr>
          <w:gridAfter w:val="1"/>
          <w:wAfter w:w="51" w:type="dxa"/>
          <w:trHeight w:val="551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1.5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Стимулирование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профессионального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развития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персонала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44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51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школы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827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1.6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502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Усиление контроля за недопущением фактов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неправомерного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взимания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денежных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средств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родителей</w:t>
            </w:r>
            <w:proofErr w:type="spellEnd"/>
            <w:r w:rsidRPr="008E4D78">
              <w:rPr>
                <w:spacing w:val="55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(</w:t>
            </w:r>
            <w:proofErr w:type="spellStart"/>
            <w:r w:rsidRPr="008E4D78">
              <w:rPr>
                <w:sz w:val="20"/>
                <w:szCs w:val="20"/>
              </w:rPr>
              <w:t>законных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представителей</w:t>
            </w:r>
            <w:proofErr w:type="spellEnd"/>
            <w:r w:rsidRPr="008E4D7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244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32" w:right="316" w:hanging="2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школы</w:t>
            </w:r>
            <w:proofErr w:type="spellEnd"/>
            <w:r w:rsidRPr="008E4D7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pacing w:val="-1"/>
                <w:sz w:val="20"/>
                <w:szCs w:val="20"/>
              </w:rPr>
              <w:t>Антикоррупционная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884" w:right="869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комиссия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1.7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44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Использование методических пособий по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организации антикоррупционного образования</w:t>
            </w:r>
            <w:r w:rsidRPr="008E4D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школьников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внедрение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их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практику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работы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школы</w:t>
            </w:r>
            <w:proofErr w:type="spellEnd"/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244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32" w:right="316" w:hanging="1"/>
              <w:jc w:val="center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Зам. директор по УР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>Антикоррупционная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комиссия</w:t>
            </w:r>
          </w:p>
        </w:tc>
      </w:tr>
      <w:tr w:rsidR="003D5BC0" w:rsidRPr="008E4D78" w:rsidTr="002330B5">
        <w:trPr>
          <w:gridAfter w:val="1"/>
          <w:wAfter w:w="51" w:type="dxa"/>
          <w:trHeight w:val="829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1.8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2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Организация и проведение 9 декабря мероприятий,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посвященных Дню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борьбы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коррупцией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76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332" w:firstLine="4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Зам.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директор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ВР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904" w:hanging="572"/>
              <w:rPr>
                <w:sz w:val="20"/>
                <w:szCs w:val="20"/>
                <w:lang w:val="ru-RU"/>
              </w:rPr>
            </w:pPr>
            <w:r w:rsidRPr="008E4D78">
              <w:rPr>
                <w:spacing w:val="-1"/>
                <w:sz w:val="20"/>
                <w:szCs w:val="20"/>
                <w:lang w:val="ru-RU"/>
              </w:rPr>
              <w:t>Антикоррупционная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комиссия</w:t>
            </w:r>
          </w:p>
        </w:tc>
      </w:tr>
      <w:tr w:rsidR="003D5BC0" w:rsidRPr="008E4D78" w:rsidTr="002330B5">
        <w:trPr>
          <w:gridAfter w:val="1"/>
          <w:wAfter w:w="51" w:type="dxa"/>
          <w:trHeight w:val="275"/>
        </w:trPr>
        <w:tc>
          <w:tcPr>
            <w:tcW w:w="10348" w:type="dxa"/>
            <w:gridSpan w:val="7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46"/>
              <w:rPr>
                <w:b/>
                <w:sz w:val="20"/>
                <w:szCs w:val="20"/>
                <w:lang w:val="ru-RU"/>
              </w:rPr>
            </w:pPr>
            <w:r w:rsidRPr="008E4D78">
              <w:rPr>
                <w:b/>
                <w:sz w:val="20"/>
                <w:szCs w:val="20"/>
                <w:lang w:val="ru-RU"/>
              </w:rPr>
              <w:t>2.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по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организации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и</w:t>
            </w:r>
            <w:r w:rsidRPr="008E4D7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проведению</w:t>
            </w:r>
            <w:r w:rsidRPr="008E4D7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антикоррупционного</w:t>
            </w:r>
            <w:r w:rsidRPr="008E4D7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образования</w:t>
            </w:r>
          </w:p>
        </w:tc>
      </w:tr>
      <w:tr w:rsidR="003D5BC0" w:rsidRPr="008E4D78" w:rsidTr="002330B5">
        <w:trPr>
          <w:gridAfter w:val="1"/>
          <w:wAfter w:w="51" w:type="dxa"/>
          <w:trHeight w:val="827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2.1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Включение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рабочие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программы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предметам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right="1456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«История», «Обществознание»,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  <w:r w:rsidRPr="008E4D7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направленности.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8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28" w:right="668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Учителя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истории</w:t>
            </w:r>
            <w:proofErr w:type="spellEnd"/>
            <w:r w:rsidRPr="008E4D78">
              <w:rPr>
                <w:sz w:val="20"/>
                <w:szCs w:val="20"/>
              </w:rPr>
              <w:t xml:space="preserve"> и</w:t>
            </w:r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обществознания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2.2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-15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Формирование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банка методических</w:t>
            </w:r>
            <w:r w:rsidRPr="008E4D7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рекомендаций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 методических разработок для учителей истории и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обществознания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преподаванию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модулей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8E4D78">
              <w:rPr>
                <w:sz w:val="20"/>
                <w:szCs w:val="20"/>
              </w:rPr>
              <w:t>антикоррупционной</w:t>
            </w:r>
            <w:proofErr w:type="spellEnd"/>
            <w:proofErr w:type="gramEnd"/>
            <w:r w:rsidRPr="008E4D78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направленности</w:t>
            </w:r>
            <w:proofErr w:type="spellEnd"/>
            <w:r w:rsidRPr="008E4D7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8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88" w:right="524" w:hanging="6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Руководитель</w:t>
            </w:r>
            <w:r w:rsidRPr="008E4D7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ШМО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учителя истории и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обществознания</w:t>
            </w:r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2.3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95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Формирование банка методических рекомендаций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методических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разработок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для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учителей-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right="1456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предметников по преподаванию тем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  <w:r w:rsidRPr="008E4D7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направленности.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8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128" w:right="258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Заместитель</w:t>
            </w:r>
            <w:proofErr w:type="spellEnd"/>
            <w:r w:rsidRPr="008E4D78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</w:t>
            </w:r>
            <w:proofErr w:type="spellEnd"/>
            <w:r w:rsidRPr="008E4D78">
              <w:rPr>
                <w:sz w:val="20"/>
                <w:szCs w:val="20"/>
              </w:rPr>
              <w:t xml:space="preserve"> УР</w:t>
            </w:r>
          </w:p>
        </w:tc>
      </w:tr>
      <w:tr w:rsidR="003D5BC0" w:rsidRPr="008E4D78" w:rsidTr="002330B5">
        <w:trPr>
          <w:gridAfter w:val="1"/>
          <w:wAfter w:w="51" w:type="dxa"/>
          <w:trHeight w:val="1106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2.4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95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Формирование банка методических рекомендаций</w:t>
            </w:r>
            <w:r w:rsidRPr="008E4D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 методических разработок воспитательных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мероприятий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 формированию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8E4D78">
              <w:rPr>
                <w:sz w:val="20"/>
                <w:szCs w:val="20"/>
              </w:rPr>
              <w:t>антикоррупционного</w:t>
            </w:r>
            <w:proofErr w:type="spellEnd"/>
            <w:proofErr w:type="gramEnd"/>
            <w:r w:rsidRPr="008E4D7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мировоззрения</w:t>
            </w:r>
            <w:proofErr w:type="spellEnd"/>
            <w:r w:rsidRPr="008E4D7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38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68" w:right="-6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Заместитель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</w:t>
            </w:r>
            <w:proofErr w:type="spellEnd"/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pacing w:val="-58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ВР</w:t>
            </w:r>
          </w:p>
        </w:tc>
      </w:tr>
      <w:tr w:rsidR="003D5BC0" w:rsidRPr="008E4D78" w:rsidTr="002330B5">
        <w:trPr>
          <w:gridAfter w:val="1"/>
          <w:wAfter w:w="51" w:type="dxa"/>
          <w:trHeight w:val="1655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2.5</w:t>
            </w:r>
          </w:p>
        </w:tc>
        <w:tc>
          <w:tcPr>
            <w:tcW w:w="5384" w:type="dxa"/>
            <w:gridSpan w:val="3"/>
            <w:hideMark/>
          </w:tcPr>
          <w:p w:rsidR="003D5BC0" w:rsidRPr="00654095" w:rsidRDefault="003D5BC0" w:rsidP="00654095">
            <w:pPr>
              <w:pStyle w:val="TableParagraph"/>
              <w:spacing w:line="240" w:lineRule="auto"/>
              <w:ind w:right="21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Обсуждение на педагогических советах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востребованности и результативности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преподавания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модулей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направленности, организации воспитательных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мероприятий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 формированию</w:t>
            </w:r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654095">
              <w:rPr>
                <w:sz w:val="20"/>
                <w:szCs w:val="20"/>
                <w:lang w:val="ru-RU"/>
              </w:rPr>
              <w:t>антикоррупционного</w:t>
            </w:r>
            <w:r w:rsidRPr="0065409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654095">
              <w:rPr>
                <w:sz w:val="20"/>
                <w:szCs w:val="20"/>
                <w:lang w:val="ru-RU"/>
              </w:rPr>
              <w:t>мировоззрения.</w:t>
            </w:r>
          </w:p>
        </w:tc>
        <w:tc>
          <w:tcPr>
            <w:tcW w:w="1559" w:type="dxa"/>
            <w:gridSpan w:val="2"/>
          </w:tcPr>
          <w:p w:rsidR="003D5BC0" w:rsidRPr="00654095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654095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654095" w:rsidRDefault="00654095" w:rsidP="00654095">
            <w:pPr>
              <w:pStyle w:val="TableParagraph"/>
              <w:spacing w:line="240" w:lineRule="auto"/>
              <w:ind w:left="700" w:right="12" w:hanging="66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Апрель-</w:t>
            </w:r>
            <w:proofErr w:type="spellStart"/>
            <w:r w:rsidR="003D5BC0" w:rsidRPr="008E4D78">
              <w:rPr>
                <w:sz w:val="20"/>
                <w:szCs w:val="20"/>
              </w:rPr>
              <w:t>май</w:t>
            </w:r>
            <w:proofErr w:type="spellEnd"/>
            <w:r w:rsidR="003D5BC0" w:rsidRPr="008E4D78"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  <w:lang w:val="ru-RU"/>
              </w:rPr>
              <w:t xml:space="preserve"> 2023</w:t>
            </w:r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128" w:right="-5" w:hanging="61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Заместитель директора по</w:t>
            </w:r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ВР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128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Директор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школы</w:t>
            </w:r>
          </w:p>
        </w:tc>
      </w:tr>
      <w:tr w:rsidR="003D5BC0" w:rsidRPr="008E4D78" w:rsidTr="002330B5">
        <w:trPr>
          <w:gridAfter w:val="1"/>
          <w:wAfter w:w="51" w:type="dxa"/>
          <w:trHeight w:val="275"/>
        </w:trPr>
        <w:tc>
          <w:tcPr>
            <w:tcW w:w="10348" w:type="dxa"/>
            <w:gridSpan w:val="7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429"/>
              <w:rPr>
                <w:b/>
                <w:sz w:val="20"/>
                <w:szCs w:val="20"/>
                <w:lang w:val="ru-RU"/>
              </w:rPr>
            </w:pPr>
            <w:r w:rsidRPr="008E4D78">
              <w:rPr>
                <w:b/>
                <w:sz w:val="20"/>
                <w:szCs w:val="20"/>
                <w:lang w:val="ru-RU"/>
              </w:rPr>
              <w:t>3.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Мероприятия,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направленные</w:t>
            </w:r>
            <w:r w:rsidRPr="008E4D78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на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формирование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антикоррупционного</w:t>
            </w:r>
            <w:r w:rsidRPr="008E4D7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мировоззрения</w:t>
            </w:r>
          </w:p>
        </w:tc>
      </w:tr>
      <w:tr w:rsidR="003D5BC0" w:rsidRPr="008E4D78" w:rsidTr="002330B5">
        <w:trPr>
          <w:gridAfter w:val="1"/>
          <w:wAfter w:w="51" w:type="dxa"/>
          <w:trHeight w:val="551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3.1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Обсуждение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организации</w:t>
            </w:r>
            <w:r w:rsidRPr="008E4D7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антикоррупционного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образования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совещаниях учителей.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3" w:right="210"/>
              <w:jc w:val="center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223" w:right="210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z w:val="20"/>
                <w:szCs w:val="20"/>
              </w:rPr>
              <w:t>,</w:t>
            </w:r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заместители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830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3.2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51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Обсуждение востребованности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антикоррупционного</w:t>
            </w:r>
            <w:r w:rsidRPr="008E4D7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образования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</w:t>
            </w:r>
            <w:r w:rsidRPr="008E4D7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родительских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собраниях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56" w:right="240" w:firstLine="19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сентябрь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pacing w:val="-1"/>
                <w:sz w:val="20"/>
                <w:szCs w:val="20"/>
              </w:rPr>
              <w:t>март-май</w:t>
            </w:r>
            <w:proofErr w:type="spellEnd"/>
          </w:p>
          <w:p w:rsidR="003D5BC0" w:rsidRPr="00654095" w:rsidRDefault="003D5BC0" w:rsidP="003D5BC0">
            <w:pPr>
              <w:pStyle w:val="TableParagraph"/>
              <w:spacing w:line="240" w:lineRule="auto"/>
              <w:ind w:left="381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Классные</w:t>
            </w:r>
            <w:proofErr w:type="spellEnd"/>
            <w:r w:rsidRPr="008E4D7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827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3.3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Тематические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теме «Доступ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ind w:right="166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информации в сети «Интернет». Правовая защита</w:t>
            </w:r>
            <w:r w:rsidRPr="008E4D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информации.</w:t>
            </w:r>
          </w:p>
        </w:tc>
        <w:tc>
          <w:tcPr>
            <w:tcW w:w="1559" w:type="dxa"/>
            <w:gridSpan w:val="2"/>
            <w:hideMark/>
          </w:tcPr>
          <w:p w:rsidR="003D5BC0" w:rsidRPr="00654095" w:rsidRDefault="003D5BC0" w:rsidP="003D5BC0">
            <w:pPr>
              <w:pStyle w:val="TableParagraph"/>
              <w:spacing w:line="240" w:lineRule="auto"/>
              <w:ind w:left="302"/>
              <w:rPr>
                <w:sz w:val="20"/>
                <w:szCs w:val="20"/>
                <w:lang w:val="ru-RU"/>
              </w:rPr>
            </w:pPr>
            <w:proofErr w:type="spellStart"/>
            <w:r w:rsidRPr="008E4D78">
              <w:rPr>
                <w:sz w:val="20"/>
                <w:szCs w:val="20"/>
              </w:rPr>
              <w:t>Октябрь</w:t>
            </w:r>
            <w:proofErr w:type="spellEnd"/>
            <w:r w:rsidR="00654095">
              <w:rPr>
                <w:sz w:val="20"/>
                <w:szCs w:val="20"/>
                <w:lang w:val="ru-RU"/>
              </w:rPr>
              <w:t xml:space="preserve"> 2023</w:t>
            </w:r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Учитель</w:t>
            </w:r>
            <w:proofErr w:type="spellEnd"/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информатики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3.4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207"/>
              <w:rPr>
                <w:sz w:val="20"/>
                <w:szCs w:val="20"/>
                <w:lang w:val="ru-RU"/>
              </w:rPr>
            </w:pPr>
            <w:proofErr w:type="gramStart"/>
            <w:r w:rsidRPr="008E4D78">
              <w:rPr>
                <w:sz w:val="20"/>
                <w:szCs w:val="20"/>
                <w:lang w:val="ru-RU"/>
              </w:rPr>
              <w:t>Тематические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теме «Я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знаю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свои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права» (о мерах противодействия различным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проявлениям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коррупции;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«горячие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линии»</w:t>
            </w:r>
            <w:r w:rsidRPr="008E4D7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8E4D78">
              <w:rPr>
                <w:sz w:val="20"/>
                <w:szCs w:val="20"/>
              </w:rPr>
              <w:t>противодействию</w:t>
            </w:r>
            <w:proofErr w:type="spellEnd"/>
            <w:proofErr w:type="gramEnd"/>
            <w:r w:rsidRPr="008E4D7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коррупции</w:t>
            </w:r>
            <w:proofErr w:type="spellEnd"/>
            <w:r w:rsidRPr="008E4D78">
              <w:rPr>
                <w:sz w:val="20"/>
                <w:szCs w:val="20"/>
              </w:rPr>
              <w:t>).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654095" w:rsidRDefault="00654095" w:rsidP="003D5BC0">
            <w:pPr>
              <w:pStyle w:val="TableParagraph"/>
              <w:spacing w:line="240" w:lineRule="auto"/>
              <w:ind w:left="381" w:right="359" w:firstLine="7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  <w:r w:rsidRPr="008E4D78">
              <w:rPr>
                <w:sz w:val="20"/>
                <w:szCs w:val="20"/>
              </w:rPr>
              <w:t xml:space="preserve"> 2023</w:t>
            </w:r>
            <w:r w:rsidRPr="008E4D78">
              <w:rPr>
                <w:spacing w:val="-14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г.</w:t>
            </w:r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 w:right="85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Учителя истории и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обществознания, классные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3D5BC0" w:rsidRPr="008E4D78" w:rsidTr="002330B5">
        <w:trPr>
          <w:gridAfter w:val="1"/>
          <w:wAfter w:w="51" w:type="dxa"/>
          <w:trHeight w:val="277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3.5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Тематические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теме «Коррупция</w:t>
            </w:r>
          </w:p>
        </w:tc>
        <w:tc>
          <w:tcPr>
            <w:tcW w:w="1559" w:type="dxa"/>
            <w:gridSpan w:val="2"/>
            <w:hideMark/>
          </w:tcPr>
          <w:p w:rsidR="003D5BC0" w:rsidRPr="00654095" w:rsidRDefault="00654095" w:rsidP="003D5BC0">
            <w:pPr>
              <w:pStyle w:val="TableParagraph"/>
              <w:spacing w:line="240" w:lineRule="auto"/>
              <w:ind w:left="29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  <w:r w:rsidRPr="008E4D78">
              <w:rPr>
                <w:sz w:val="20"/>
                <w:szCs w:val="20"/>
              </w:rPr>
              <w:t xml:space="preserve"> 2023</w:t>
            </w:r>
            <w:r w:rsidRPr="008E4D78">
              <w:rPr>
                <w:spacing w:val="-14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г.</w:t>
            </w:r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Заместитель</w:t>
            </w:r>
            <w:proofErr w:type="spellEnd"/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553"/>
        </w:trPr>
        <w:tc>
          <w:tcPr>
            <w:tcW w:w="709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как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фактор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нарушения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прав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человека».</w:t>
            </w:r>
          </w:p>
        </w:tc>
        <w:tc>
          <w:tcPr>
            <w:tcW w:w="1559" w:type="dxa"/>
            <w:gridSpan w:val="2"/>
            <w:hideMark/>
          </w:tcPr>
          <w:p w:rsidR="003D5BC0" w:rsidRPr="002330B5" w:rsidRDefault="003D5BC0" w:rsidP="003D5BC0">
            <w:pPr>
              <w:pStyle w:val="TableParagraph"/>
              <w:spacing w:line="240" w:lineRule="auto"/>
              <w:ind w:left="0" w:right="335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ВР,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3E0BD5">
              <w:rPr>
                <w:sz w:val="20"/>
                <w:szCs w:val="20"/>
                <w:lang w:val="ru-RU"/>
              </w:rPr>
              <w:t>советник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классные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руководители</w:t>
            </w:r>
          </w:p>
        </w:tc>
      </w:tr>
      <w:tr w:rsidR="003D5BC0" w:rsidRPr="008E4D78" w:rsidTr="002330B5">
        <w:trPr>
          <w:gridAfter w:val="1"/>
          <w:wAfter w:w="51" w:type="dxa"/>
          <w:trHeight w:val="827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3.6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Тематические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мероприятия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теме</w:t>
            </w:r>
          </w:p>
          <w:p w:rsidR="003D5BC0" w:rsidRPr="00654095" w:rsidRDefault="003D5BC0" w:rsidP="003D5BC0">
            <w:pPr>
              <w:pStyle w:val="TableParagraph"/>
              <w:spacing w:line="240" w:lineRule="auto"/>
              <w:ind w:right="607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«Исключительные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обстоятельства: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взятка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как</w:t>
            </w:r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способ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решения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вопроса.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54095">
              <w:rPr>
                <w:sz w:val="20"/>
                <w:szCs w:val="20"/>
                <w:lang w:val="ru-RU"/>
              </w:rPr>
              <w:t>Возможно</w:t>
            </w:r>
            <w:r w:rsidRPr="0065409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54095">
              <w:rPr>
                <w:sz w:val="20"/>
                <w:szCs w:val="20"/>
                <w:lang w:val="ru-RU"/>
              </w:rPr>
              <w:t>ли?».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654095" w:rsidP="003D5BC0">
            <w:pPr>
              <w:pStyle w:val="TableParagraph"/>
              <w:spacing w:line="240" w:lineRule="auto"/>
              <w:ind w:left="410" w:right="331" w:firstLine="4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  <w:r w:rsidRPr="008E4D78">
              <w:rPr>
                <w:sz w:val="20"/>
                <w:szCs w:val="20"/>
              </w:rPr>
              <w:t xml:space="preserve"> </w:t>
            </w:r>
            <w:r w:rsidR="003D5BC0" w:rsidRPr="008E4D78">
              <w:rPr>
                <w:sz w:val="20"/>
                <w:szCs w:val="20"/>
              </w:rPr>
              <w:t>2023</w:t>
            </w:r>
            <w:r w:rsidR="003D5BC0" w:rsidRPr="008E4D78">
              <w:rPr>
                <w:spacing w:val="-14"/>
                <w:sz w:val="20"/>
                <w:szCs w:val="20"/>
              </w:rPr>
              <w:t xml:space="preserve"> </w:t>
            </w:r>
            <w:r w:rsidR="003D5BC0" w:rsidRPr="008E4D78">
              <w:rPr>
                <w:sz w:val="20"/>
                <w:szCs w:val="20"/>
              </w:rPr>
              <w:t>г.</w:t>
            </w:r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 w:right="50" w:firstLine="120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Заместитель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директора</w:t>
            </w:r>
            <w:r w:rsidRPr="008E4D7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ВР,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классные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676"/>
              <w:jc w:val="both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  <w:lang w:val="ru-RU"/>
              </w:rPr>
              <w:t>Тематические мероприятия по теме «Нормы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антикоррупционного законодательства в РФ.</w:t>
            </w:r>
            <w:r w:rsidRPr="008E4D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Коррупционное</w:t>
            </w:r>
            <w:proofErr w:type="spellEnd"/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поведение</w:t>
            </w:r>
            <w:proofErr w:type="spellEnd"/>
            <w:r w:rsidRPr="008E4D78">
              <w:rPr>
                <w:sz w:val="20"/>
                <w:szCs w:val="20"/>
              </w:rPr>
              <w:t>:</w:t>
            </w:r>
            <w:r w:rsidRPr="008E4D7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возможные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последствия</w:t>
            </w:r>
            <w:proofErr w:type="spellEnd"/>
            <w:r w:rsidRPr="008E4D78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410" w:right="318" w:hanging="60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Апрель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2023</w:t>
            </w:r>
            <w:r w:rsidRPr="008E4D78">
              <w:rPr>
                <w:spacing w:val="-14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г.</w:t>
            </w:r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7" w:right="888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Учителя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истории</w:t>
            </w:r>
            <w:proofErr w:type="spellEnd"/>
            <w:r w:rsidRPr="008E4D78">
              <w:rPr>
                <w:sz w:val="20"/>
                <w:szCs w:val="20"/>
              </w:rPr>
              <w:t xml:space="preserve"> и</w:t>
            </w:r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обществознания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3.8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Встречи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обучающихся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старших классов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8E4D78">
              <w:rPr>
                <w:sz w:val="20"/>
                <w:szCs w:val="20"/>
                <w:lang w:val="ru-RU"/>
              </w:rPr>
              <w:t>сотрудниками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  <w:lang w:val="ru-RU"/>
              </w:rPr>
              <w:t>ОЭБиПК</w:t>
            </w:r>
            <w:proofErr w:type="spellEnd"/>
            <w:r w:rsidRPr="008E4D78">
              <w:rPr>
                <w:sz w:val="20"/>
                <w:szCs w:val="20"/>
                <w:lang w:val="ru-RU"/>
              </w:rPr>
              <w:t>,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Прокуратуры,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МВД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(тема:</w:t>
            </w:r>
            <w:proofErr w:type="gramEnd"/>
          </w:p>
          <w:p w:rsidR="003D5BC0" w:rsidRPr="008E4D78" w:rsidRDefault="003D5BC0" w:rsidP="003D5BC0">
            <w:pPr>
              <w:pStyle w:val="TableParagraph"/>
              <w:spacing w:line="240" w:lineRule="auto"/>
              <w:ind w:right="63"/>
              <w:rPr>
                <w:sz w:val="20"/>
                <w:szCs w:val="20"/>
                <w:lang w:val="ru-RU"/>
              </w:rPr>
            </w:pPr>
            <w:proofErr w:type="gramStart"/>
            <w:r w:rsidRPr="008E4D78">
              <w:rPr>
                <w:sz w:val="20"/>
                <w:szCs w:val="20"/>
                <w:lang w:val="ru-RU"/>
              </w:rPr>
              <w:t>«Защита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законных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интересов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несовершеннолетних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от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угроз,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связанных с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коррупцией»).</w:t>
            </w:r>
            <w:proofErr w:type="gramEnd"/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506" w:right="208" w:hanging="264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 xml:space="preserve">в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7" w:right="154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Заместитель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ВР</w:t>
            </w:r>
          </w:p>
        </w:tc>
      </w:tr>
      <w:tr w:rsidR="003D5BC0" w:rsidRPr="008E4D78" w:rsidTr="002330B5">
        <w:trPr>
          <w:gridAfter w:val="1"/>
          <w:wAfter w:w="51" w:type="dxa"/>
          <w:trHeight w:val="1106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3.9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right="109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Конкурсы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сочинений,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творческих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работ,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плакатов,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газет,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направленности.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right="848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Организация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выставочно-презентационной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деятельности</w:t>
            </w:r>
            <w:proofErr w:type="spellEnd"/>
            <w:r w:rsidRPr="008E4D7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506" w:right="208" w:hanging="264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 xml:space="preserve">в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Методические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7" w:right="286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объединения учителей-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предметников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по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планам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работы</w:t>
            </w:r>
            <w:proofErr w:type="spellEnd"/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МО</w:t>
            </w:r>
          </w:p>
        </w:tc>
      </w:tr>
      <w:tr w:rsidR="003D5BC0" w:rsidRPr="008E4D78" w:rsidTr="002330B5">
        <w:trPr>
          <w:gridAfter w:val="1"/>
          <w:wAfter w:w="51" w:type="dxa"/>
          <w:trHeight w:val="551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5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3.10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Выставки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литературы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тематики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в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школьной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библиотеке.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23" w:right="210"/>
              <w:jc w:val="center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в</w:t>
            </w:r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223" w:right="210"/>
              <w:jc w:val="center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6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Зав</w:t>
            </w:r>
            <w:proofErr w:type="spellEnd"/>
            <w:r w:rsidRPr="008E4D78">
              <w:rPr>
                <w:sz w:val="20"/>
                <w:szCs w:val="20"/>
              </w:rPr>
              <w:t>.</w:t>
            </w:r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библиотекой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110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15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3.11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65409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  <w:lang w:val="ru-RU"/>
              </w:rPr>
              <w:t>Предоставление и своевременная актуализация</w:t>
            </w:r>
            <w:r w:rsidRPr="008E4D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информации</w:t>
            </w:r>
            <w:r w:rsidRPr="008E4D7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антикоррупционной</w:t>
            </w:r>
            <w:r w:rsidRPr="008E4D7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направленности</w:t>
            </w:r>
            <w:r w:rsidRPr="008E4D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на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сайте школы.</w:t>
            </w:r>
            <w:r w:rsidRPr="008E4D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Информирование</w:t>
            </w:r>
            <w:proofErr w:type="spellEnd"/>
            <w:r w:rsidRPr="008E4D78">
              <w:rPr>
                <w:spacing w:val="-1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 xml:space="preserve">о </w:t>
            </w:r>
            <w:proofErr w:type="spellStart"/>
            <w:r w:rsidRPr="008E4D78">
              <w:rPr>
                <w:sz w:val="20"/>
                <w:szCs w:val="20"/>
              </w:rPr>
              <w:t>работе</w:t>
            </w:r>
            <w:proofErr w:type="spellEnd"/>
            <w:r w:rsidR="00654095">
              <w:rPr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</w:rPr>
              <w:t>«</w:t>
            </w:r>
            <w:proofErr w:type="spellStart"/>
            <w:r w:rsidRPr="008E4D78">
              <w:rPr>
                <w:sz w:val="20"/>
                <w:szCs w:val="20"/>
              </w:rPr>
              <w:t>горячих</w:t>
            </w:r>
            <w:proofErr w:type="spellEnd"/>
            <w:r w:rsidRPr="008E4D7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линий</w:t>
            </w:r>
            <w:proofErr w:type="spellEnd"/>
            <w:r w:rsidRPr="008E4D78">
              <w:rPr>
                <w:sz w:val="20"/>
                <w:szCs w:val="20"/>
              </w:rPr>
              <w:t>».</w:t>
            </w:r>
          </w:p>
        </w:tc>
        <w:tc>
          <w:tcPr>
            <w:tcW w:w="1559" w:type="dxa"/>
            <w:gridSpan w:val="2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506" w:right="208" w:hanging="264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 xml:space="preserve">в </w:t>
            </w:r>
            <w:proofErr w:type="spellStart"/>
            <w:r w:rsidRPr="008E4D78">
              <w:rPr>
                <w:sz w:val="20"/>
                <w:szCs w:val="20"/>
              </w:rPr>
              <w:t>течение</w:t>
            </w:r>
            <w:proofErr w:type="spellEnd"/>
            <w:r w:rsidRPr="008E4D78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696" w:type="dxa"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3D5BC0" w:rsidRPr="008E4D78" w:rsidRDefault="003D5BC0" w:rsidP="003D5BC0">
            <w:pPr>
              <w:pStyle w:val="TableParagraph"/>
              <w:spacing w:line="240" w:lineRule="auto"/>
              <w:ind w:left="7" w:right="154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Заместитель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  <w:r w:rsidRPr="008E4D78">
              <w:rPr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по</w:t>
            </w:r>
            <w:proofErr w:type="spellEnd"/>
            <w:r w:rsidRPr="008E4D78">
              <w:rPr>
                <w:spacing w:val="-57"/>
                <w:sz w:val="20"/>
                <w:szCs w:val="20"/>
              </w:rPr>
              <w:t xml:space="preserve"> </w:t>
            </w:r>
            <w:r w:rsidRPr="008E4D78">
              <w:rPr>
                <w:sz w:val="20"/>
                <w:szCs w:val="20"/>
              </w:rPr>
              <w:t>ВР</w:t>
            </w:r>
          </w:p>
        </w:tc>
      </w:tr>
      <w:tr w:rsidR="003D5BC0" w:rsidRPr="008E4D78" w:rsidTr="002330B5">
        <w:trPr>
          <w:gridAfter w:val="1"/>
          <w:wAfter w:w="51" w:type="dxa"/>
          <w:trHeight w:val="275"/>
        </w:trPr>
        <w:tc>
          <w:tcPr>
            <w:tcW w:w="10348" w:type="dxa"/>
            <w:gridSpan w:val="7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27"/>
              <w:rPr>
                <w:b/>
                <w:sz w:val="20"/>
                <w:szCs w:val="20"/>
                <w:lang w:val="ru-RU"/>
              </w:rPr>
            </w:pPr>
            <w:r w:rsidRPr="008E4D78">
              <w:rPr>
                <w:b/>
                <w:sz w:val="20"/>
                <w:szCs w:val="20"/>
                <w:lang w:val="ru-RU"/>
              </w:rPr>
              <w:t>4.</w:t>
            </w:r>
            <w:proofErr w:type="gramStart"/>
            <w:r w:rsidRPr="008E4D78">
              <w:rPr>
                <w:b/>
                <w:sz w:val="20"/>
                <w:szCs w:val="20"/>
                <w:lang w:val="ru-RU"/>
              </w:rPr>
              <w:t>Контроль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за</w:t>
            </w:r>
            <w:proofErr w:type="gramEnd"/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распределением</w:t>
            </w:r>
            <w:r w:rsidRPr="008E4D7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и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расходованием</w:t>
            </w:r>
            <w:r w:rsidRPr="008E4D7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бюджетных</w:t>
            </w:r>
            <w:r w:rsidRPr="008E4D7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b/>
                <w:sz w:val="20"/>
                <w:szCs w:val="20"/>
                <w:lang w:val="ru-RU"/>
              </w:rPr>
              <w:t>средств</w:t>
            </w:r>
          </w:p>
        </w:tc>
      </w:tr>
      <w:tr w:rsidR="003D5BC0" w:rsidRPr="008E4D78" w:rsidTr="002330B5">
        <w:trPr>
          <w:gridAfter w:val="1"/>
          <w:wAfter w:w="51" w:type="dxa"/>
          <w:trHeight w:val="551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4.1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Обеспечение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своевременное</w:t>
            </w:r>
            <w:r w:rsidRPr="008E4D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исполнение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требований</w:t>
            </w:r>
            <w:r w:rsidRPr="008E4D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к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финансовой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отчетности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 w:right="323"/>
              <w:jc w:val="right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z w:val="20"/>
                <w:szCs w:val="20"/>
              </w:rPr>
              <w:t>,</w:t>
            </w:r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заместители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</w:p>
        </w:tc>
      </w:tr>
      <w:tr w:rsidR="003D5BC0" w:rsidRPr="008E4D78" w:rsidTr="002330B5">
        <w:trPr>
          <w:gridAfter w:val="1"/>
          <w:wAfter w:w="51" w:type="dxa"/>
          <w:trHeight w:val="553"/>
        </w:trPr>
        <w:tc>
          <w:tcPr>
            <w:tcW w:w="709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216"/>
              <w:rPr>
                <w:sz w:val="20"/>
                <w:szCs w:val="20"/>
              </w:rPr>
            </w:pPr>
            <w:r w:rsidRPr="008E4D78">
              <w:rPr>
                <w:sz w:val="20"/>
                <w:szCs w:val="20"/>
              </w:rPr>
              <w:t>4.2</w:t>
            </w:r>
          </w:p>
        </w:tc>
        <w:tc>
          <w:tcPr>
            <w:tcW w:w="5384" w:type="dxa"/>
            <w:gridSpan w:val="3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Целевое</w:t>
            </w:r>
            <w:r w:rsidRPr="008E4D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использование</w:t>
            </w:r>
            <w:r w:rsidRPr="008E4D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E4D78">
              <w:rPr>
                <w:sz w:val="20"/>
                <w:szCs w:val="20"/>
                <w:lang w:val="ru-RU"/>
              </w:rPr>
              <w:t>бюджетных</w:t>
            </w:r>
            <w:proofErr w:type="gramEnd"/>
            <w:r w:rsidRPr="008E4D78">
              <w:rPr>
                <w:sz w:val="20"/>
                <w:szCs w:val="20"/>
                <w:lang w:val="ru-RU"/>
              </w:rPr>
              <w:t xml:space="preserve"> и</w:t>
            </w:r>
          </w:p>
          <w:p w:rsidR="003D5BC0" w:rsidRPr="008E4D78" w:rsidRDefault="003D5BC0" w:rsidP="003D5BC0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8E4D78">
              <w:rPr>
                <w:sz w:val="20"/>
                <w:szCs w:val="20"/>
                <w:lang w:val="ru-RU"/>
              </w:rPr>
              <w:t>внебюджетных</w:t>
            </w:r>
            <w:r w:rsidRPr="008E4D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4D78">
              <w:rPr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1559" w:type="dxa"/>
            <w:gridSpan w:val="2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0" w:right="323"/>
              <w:jc w:val="right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696" w:type="dxa"/>
            <w:hideMark/>
          </w:tcPr>
          <w:p w:rsidR="003D5BC0" w:rsidRPr="008E4D78" w:rsidRDefault="003D5BC0" w:rsidP="003D5BC0">
            <w:pPr>
              <w:pStyle w:val="TableParagraph"/>
              <w:spacing w:line="240" w:lineRule="auto"/>
              <w:ind w:left="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</w:t>
            </w:r>
            <w:proofErr w:type="spellEnd"/>
            <w:r w:rsidRPr="008E4D78">
              <w:rPr>
                <w:sz w:val="20"/>
                <w:szCs w:val="20"/>
              </w:rPr>
              <w:t>,</w:t>
            </w:r>
            <w:r w:rsidRPr="008E4D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E4D78">
              <w:rPr>
                <w:sz w:val="20"/>
                <w:szCs w:val="20"/>
              </w:rPr>
              <w:t>заместители</w:t>
            </w:r>
            <w:proofErr w:type="spellEnd"/>
          </w:p>
          <w:p w:rsidR="003D5BC0" w:rsidRPr="008E4D78" w:rsidRDefault="003D5BC0" w:rsidP="003D5BC0">
            <w:pPr>
              <w:pStyle w:val="TableParagraph"/>
              <w:spacing w:line="240" w:lineRule="auto"/>
              <w:ind w:left="127"/>
              <w:rPr>
                <w:sz w:val="20"/>
                <w:szCs w:val="20"/>
              </w:rPr>
            </w:pPr>
            <w:proofErr w:type="spellStart"/>
            <w:r w:rsidRPr="008E4D78">
              <w:rPr>
                <w:sz w:val="20"/>
                <w:szCs w:val="20"/>
              </w:rPr>
              <w:t>директора</w:t>
            </w:r>
            <w:proofErr w:type="spellEnd"/>
          </w:p>
        </w:tc>
      </w:tr>
    </w:tbl>
    <w:p w:rsidR="003D5BC0" w:rsidRPr="003D5BC0" w:rsidRDefault="003D5BC0" w:rsidP="003D5BC0">
      <w:pPr>
        <w:pStyle w:val="a7"/>
        <w:ind w:left="0"/>
        <w:jc w:val="left"/>
        <w:rPr>
          <w:sz w:val="24"/>
          <w:szCs w:val="24"/>
        </w:rPr>
      </w:pPr>
    </w:p>
    <w:p w:rsidR="003D5BC0" w:rsidRPr="003D5BC0" w:rsidRDefault="003D5BC0" w:rsidP="003D5BC0">
      <w:pPr>
        <w:pStyle w:val="a7"/>
        <w:jc w:val="left"/>
        <w:rPr>
          <w:sz w:val="24"/>
          <w:szCs w:val="24"/>
        </w:rPr>
      </w:pPr>
      <w:r w:rsidRPr="003D5BC0">
        <w:rPr>
          <w:sz w:val="24"/>
          <w:szCs w:val="24"/>
        </w:rPr>
        <w:t>Тематика</w:t>
      </w:r>
      <w:r w:rsidRPr="003D5BC0">
        <w:rPr>
          <w:spacing w:val="-4"/>
          <w:sz w:val="24"/>
          <w:szCs w:val="24"/>
        </w:rPr>
        <w:t xml:space="preserve"> </w:t>
      </w:r>
      <w:r w:rsidRPr="003D5BC0">
        <w:rPr>
          <w:sz w:val="24"/>
          <w:szCs w:val="24"/>
        </w:rPr>
        <w:t>заседаний:</w:t>
      </w:r>
    </w:p>
    <w:p w:rsidR="003D5BC0" w:rsidRPr="003D5BC0" w:rsidRDefault="003D5BC0" w:rsidP="003D5BC0">
      <w:pPr>
        <w:pStyle w:val="a4"/>
        <w:widowControl w:val="0"/>
        <w:numPr>
          <w:ilvl w:val="1"/>
          <w:numId w:val="2"/>
        </w:numPr>
        <w:tabs>
          <w:tab w:val="left" w:pos="1374"/>
        </w:tabs>
        <w:autoSpaceDE w:val="0"/>
        <w:autoSpaceDN w:val="0"/>
        <w:ind w:right="1058"/>
        <w:contextualSpacing w:val="0"/>
        <w:jc w:val="both"/>
      </w:pPr>
      <w:r w:rsidRPr="003D5BC0">
        <w:rPr>
          <w:color w:val="111111"/>
        </w:rPr>
        <w:t>Заседание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антикоррупционной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комиссии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«Отчет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об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антикоррупционной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деятельности</w:t>
      </w:r>
      <w:r w:rsidRPr="003D5BC0">
        <w:rPr>
          <w:color w:val="111111"/>
          <w:spacing w:val="-1"/>
        </w:rPr>
        <w:t xml:space="preserve"> </w:t>
      </w:r>
      <w:r w:rsidRPr="003D5BC0">
        <w:rPr>
          <w:color w:val="111111"/>
        </w:rPr>
        <w:t>за</w:t>
      </w:r>
      <w:r w:rsidRPr="003D5BC0">
        <w:rPr>
          <w:color w:val="111111"/>
          <w:spacing w:val="-3"/>
        </w:rPr>
        <w:t xml:space="preserve"> </w:t>
      </w:r>
      <w:r w:rsidRPr="003D5BC0">
        <w:rPr>
          <w:color w:val="111111"/>
        </w:rPr>
        <w:t>2022-2023</w:t>
      </w:r>
      <w:r w:rsidRPr="003D5BC0">
        <w:rPr>
          <w:color w:val="111111"/>
          <w:spacing w:val="1"/>
        </w:rPr>
        <w:t xml:space="preserve"> </w:t>
      </w:r>
      <w:r w:rsidRPr="003D5BC0">
        <w:rPr>
          <w:color w:val="111111"/>
        </w:rPr>
        <w:t>уч.</w:t>
      </w:r>
      <w:r w:rsidRPr="003D5BC0">
        <w:rPr>
          <w:color w:val="111111"/>
          <w:spacing w:val="-2"/>
        </w:rPr>
        <w:t xml:space="preserve"> </w:t>
      </w:r>
      <w:r w:rsidRPr="003D5BC0">
        <w:rPr>
          <w:color w:val="111111"/>
        </w:rPr>
        <w:t>год.</w:t>
      </w:r>
      <w:r w:rsidRPr="003D5BC0">
        <w:rPr>
          <w:color w:val="111111"/>
          <w:spacing w:val="-2"/>
        </w:rPr>
        <w:t xml:space="preserve"> </w:t>
      </w:r>
      <w:r w:rsidRPr="003D5BC0">
        <w:rPr>
          <w:color w:val="111111"/>
        </w:rPr>
        <w:t>План</w:t>
      </w:r>
      <w:r w:rsidRPr="003D5BC0">
        <w:rPr>
          <w:color w:val="111111"/>
          <w:spacing w:val="-2"/>
        </w:rPr>
        <w:t xml:space="preserve"> </w:t>
      </w:r>
      <w:r w:rsidRPr="003D5BC0">
        <w:rPr>
          <w:color w:val="111111"/>
        </w:rPr>
        <w:t>мероприятий</w:t>
      </w:r>
      <w:r w:rsidRPr="003D5BC0">
        <w:rPr>
          <w:color w:val="111111"/>
          <w:spacing w:val="-1"/>
        </w:rPr>
        <w:t xml:space="preserve"> </w:t>
      </w:r>
      <w:r w:rsidRPr="003D5BC0">
        <w:rPr>
          <w:color w:val="111111"/>
        </w:rPr>
        <w:t>на</w:t>
      </w:r>
      <w:r w:rsidRPr="003D5BC0">
        <w:rPr>
          <w:color w:val="111111"/>
          <w:spacing w:val="-3"/>
        </w:rPr>
        <w:t xml:space="preserve"> </w:t>
      </w:r>
      <w:r w:rsidRPr="003D5BC0">
        <w:rPr>
          <w:color w:val="111111"/>
        </w:rPr>
        <w:t>2023-2024 уч.</w:t>
      </w:r>
      <w:r w:rsidRPr="003D5BC0">
        <w:rPr>
          <w:color w:val="111111"/>
          <w:spacing w:val="-1"/>
        </w:rPr>
        <w:t xml:space="preserve"> </w:t>
      </w:r>
      <w:r w:rsidRPr="003D5BC0">
        <w:rPr>
          <w:color w:val="111111"/>
        </w:rPr>
        <w:t>год».</w:t>
      </w:r>
    </w:p>
    <w:p w:rsidR="003D5BC0" w:rsidRPr="003D5BC0" w:rsidRDefault="003D5BC0" w:rsidP="003D5BC0">
      <w:pPr>
        <w:pStyle w:val="a4"/>
        <w:widowControl w:val="0"/>
        <w:numPr>
          <w:ilvl w:val="1"/>
          <w:numId w:val="2"/>
        </w:numPr>
        <w:tabs>
          <w:tab w:val="left" w:pos="1374"/>
        </w:tabs>
        <w:autoSpaceDE w:val="0"/>
        <w:autoSpaceDN w:val="0"/>
        <w:ind w:right="1056"/>
        <w:contextualSpacing w:val="0"/>
        <w:jc w:val="both"/>
      </w:pPr>
      <w:r w:rsidRPr="003D5BC0">
        <w:t>Нормативно-правовое и организационное обеспечение по антикоррупционной</w:t>
      </w:r>
      <w:r w:rsidRPr="003D5BC0">
        <w:rPr>
          <w:spacing w:val="1"/>
        </w:rPr>
        <w:t xml:space="preserve"> </w:t>
      </w:r>
      <w:r w:rsidRPr="003D5BC0">
        <w:t>политике</w:t>
      </w:r>
      <w:r w:rsidRPr="003D5BC0">
        <w:rPr>
          <w:spacing w:val="-2"/>
        </w:rPr>
        <w:t xml:space="preserve"> </w:t>
      </w:r>
      <w:r w:rsidRPr="003D5BC0">
        <w:t>в</w:t>
      </w:r>
      <w:r w:rsidRPr="003D5BC0">
        <w:rPr>
          <w:spacing w:val="-1"/>
        </w:rPr>
        <w:t xml:space="preserve"> </w:t>
      </w:r>
      <w:r w:rsidRPr="003D5BC0">
        <w:t>ОО.</w:t>
      </w:r>
    </w:p>
    <w:p w:rsidR="003D5BC0" w:rsidRPr="003D5BC0" w:rsidRDefault="003D5BC0" w:rsidP="003D5BC0">
      <w:pPr>
        <w:pStyle w:val="a4"/>
        <w:widowControl w:val="0"/>
        <w:numPr>
          <w:ilvl w:val="1"/>
          <w:numId w:val="2"/>
        </w:numPr>
        <w:tabs>
          <w:tab w:val="left" w:pos="1374"/>
        </w:tabs>
        <w:autoSpaceDE w:val="0"/>
        <w:autoSpaceDN w:val="0"/>
        <w:ind w:right="1054"/>
        <w:contextualSpacing w:val="0"/>
        <w:jc w:val="both"/>
      </w:pPr>
      <w:proofErr w:type="gramStart"/>
      <w:r w:rsidRPr="003D5BC0">
        <w:t>Создании</w:t>
      </w:r>
      <w:proofErr w:type="gramEnd"/>
      <w:r w:rsidRPr="003D5BC0">
        <w:rPr>
          <w:spacing w:val="1"/>
        </w:rPr>
        <w:t xml:space="preserve"> </w:t>
      </w:r>
      <w:r w:rsidRPr="003D5BC0">
        <w:t>системы</w:t>
      </w:r>
      <w:r w:rsidRPr="003D5BC0">
        <w:rPr>
          <w:spacing w:val="1"/>
        </w:rPr>
        <w:t xml:space="preserve"> </w:t>
      </w:r>
      <w:r w:rsidRPr="003D5BC0">
        <w:t>мер</w:t>
      </w:r>
      <w:r w:rsidRPr="003D5BC0">
        <w:rPr>
          <w:spacing w:val="1"/>
        </w:rPr>
        <w:t xml:space="preserve"> </w:t>
      </w:r>
      <w:r w:rsidRPr="003D5BC0">
        <w:t>противодействия</w:t>
      </w:r>
      <w:r w:rsidRPr="003D5BC0">
        <w:rPr>
          <w:spacing w:val="1"/>
        </w:rPr>
        <w:t xml:space="preserve"> </w:t>
      </w:r>
      <w:r w:rsidRPr="003D5BC0">
        <w:t>коррупции</w:t>
      </w:r>
      <w:r w:rsidRPr="003D5BC0">
        <w:rPr>
          <w:spacing w:val="1"/>
        </w:rPr>
        <w:t xml:space="preserve"> </w:t>
      </w:r>
      <w:r w:rsidRPr="003D5BC0">
        <w:t>в</w:t>
      </w:r>
      <w:r w:rsidRPr="003D5BC0">
        <w:rPr>
          <w:spacing w:val="1"/>
        </w:rPr>
        <w:t xml:space="preserve"> </w:t>
      </w:r>
      <w:r w:rsidRPr="003D5BC0">
        <w:t>образовательной</w:t>
      </w:r>
      <w:r w:rsidRPr="003D5BC0">
        <w:rPr>
          <w:spacing w:val="1"/>
        </w:rPr>
        <w:t xml:space="preserve"> </w:t>
      </w:r>
      <w:r w:rsidRPr="003D5BC0">
        <w:t>организации.</w:t>
      </w:r>
      <w:r w:rsidRPr="003D5BC0">
        <w:rPr>
          <w:spacing w:val="1"/>
        </w:rPr>
        <w:t xml:space="preserve"> </w:t>
      </w:r>
      <w:r w:rsidRPr="003D5BC0">
        <w:t>Оценка</w:t>
      </w:r>
      <w:r w:rsidRPr="003D5BC0">
        <w:rPr>
          <w:spacing w:val="1"/>
        </w:rPr>
        <w:t xml:space="preserve"> </w:t>
      </w:r>
      <w:r w:rsidRPr="003D5BC0">
        <w:t>коррупционных</w:t>
      </w:r>
      <w:r w:rsidRPr="003D5BC0">
        <w:rPr>
          <w:spacing w:val="1"/>
        </w:rPr>
        <w:t xml:space="preserve"> </w:t>
      </w:r>
      <w:r w:rsidRPr="003D5BC0">
        <w:t>рисков,</w:t>
      </w:r>
      <w:r w:rsidRPr="003D5BC0">
        <w:rPr>
          <w:spacing w:val="1"/>
        </w:rPr>
        <w:t xml:space="preserve"> </w:t>
      </w:r>
      <w:r w:rsidRPr="003D5BC0">
        <w:t>связанных</w:t>
      </w:r>
      <w:r w:rsidRPr="003D5BC0">
        <w:rPr>
          <w:spacing w:val="1"/>
        </w:rPr>
        <w:t xml:space="preserve"> </w:t>
      </w:r>
      <w:r w:rsidRPr="003D5BC0">
        <w:t>с</w:t>
      </w:r>
      <w:r w:rsidRPr="003D5BC0">
        <w:rPr>
          <w:spacing w:val="1"/>
        </w:rPr>
        <w:t xml:space="preserve"> </w:t>
      </w:r>
      <w:r w:rsidRPr="003D5BC0">
        <w:t>деятельностью</w:t>
      </w:r>
      <w:r w:rsidRPr="003D5BC0">
        <w:rPr>
          <w:spacing w:val="1"/>
        </w:rPr>
        <w:t xml:space="preserve"> </w:t>
      </w:r>
      <w:r w:rsidRPr="003D5BC0">
        <w:t>образовательной</w:t>
      </w:r>
      <w:r w:rsidRPr="003D5BC0">
        <w:rPr>
          <w:spacing w:val="1"/>
        </w:rPr>
        <w:t xml:space="preserve"> </w:t>
      </w:r>
      <w:r w:rsidRPr="003D5BC0">
        <w:t>организации</w:t>
      </w:r>
      <w:r w:rsidRPr="003D5BC0">
        <w:rPr>
          <w:spacing w:val="1"/>
        </w:rPr>
        <w:t xml:space="preserve"> </w:t>
      </w:r>
      <w:r w:rsidRPr="003D5BC0">
        <w:t>Ответственность</w:t>
      </w:r>
      <w:r w:rsidRPr="003D5BC0">
        <w:rPr>
          <w:spacing w:val="1"/>
        </w:rPr>
        <w:t xml:space="preserve"> </w:t>
      </w:r>
      <w:r w:rsidRPr="003D5BC0">
        <w:t>за</w:t>
      </w:r>
      <w:r w:rsidRPr="003D5BC0">
        <w:rPr>
          <w:spacing w:val="1"/>
        </w:rPr>
        <w:t xml:space="preserve"> </w:t>
      </w:r>
      <w:r w:rsidRPr="003D5BC0">
        <w:t>несоблюдение</w:t>
      </w:r>
      <w:r w:rsidRPr="003D5BC0">
        <w:rPr>
          <w:spacing w:val="1"/>
        </w:rPr>
        <w:t xml:space="preserve"> </w:t>
      </w:r>
      <w:r w:rsidRPr="003D5BC0">
        <w:t>предусмотренных ограничений и</w:t>
      </w:r>
      <w:r w:rsidRPr="003D5BC0">
        <w:rPr>
          <w:spacing w:val="-2"/>
        </w:rPr>
        <w:t xml:space="preserve"> </w:t>
      </w:r>
      <w:r w:rsidRPr="003D5BC0">
        <w:t>запретов.</w:t>
      </w:r>
    </w:p>
    <w:p w:rsidR="008F53F7" w:rsidRDefault="003D5BC0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5BC0">
        <w:rPr>
          <w:rFonts w:ascii="Times New Roman" w:hAnsi="Times New Roman" w:cs="Times New Roman"/>
          <w:sz w:val="24"/>
          <w:szCs w:val="24"/>
        </w:rPr>
        <w:t>Отражение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направлений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воспитательной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деятельности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по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формированию</w:t>
      </w:r>
      <w:r w:rsidRPr="003D5B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антикоррупционного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мировоззрения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у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обучающихся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в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основой</w:t>
      </w:r>
      <w:r w:rsidRPr="003D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3D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программе</w:t>
      </w:r>
      <w:r w:rsidRPr="003D5B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5BC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proofErr w:type="gramEnd"/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B5" w:rsidRDefault="002330B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B5" w:rsidRDefault="002330B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F5" w:rsidRPr="003D5BC0" w:rsidRDefault="008521F5" w:rsidP="003D5BC0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3F7" w:rsidRDefault="008F53F7" w:rsidP="008F53F7">
      <w:pPr>
        <w:tabs>
          <w:tab w:val="left" w:pos="4140"/>
        </w:tabs>
      </w:pPr>
    </w:p>
    <w:p w:rsidR="008F53F7" w:rsidRDefault="00307866" w:rsidP="008F53F7">
      <w:pPr>
        <w:tabs>
          <w:tab w:val="left" w:pos="414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-403860</wp:posOffset>
            </wp:positionV>
            <wp:extent cx="650240" cy="659130"/>
            <wp:effectExtent l="19050" t="0" r="0" b="0"/>
            <wp:wrapNone/>
            <wp:docPr id="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3F7" w:rsidRPr="00307866" w:rsidRDefault="008F53F7" w:rsidP="00307866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7866">
        <w:rPr>
          <w:rFonts w:ascii="Times New Roman" w:hAnsi="Times New Roman" w:cs="Times New Roman"/>
          <w:b/>
        </w:rPr>
        <w:t>РЕСПУБЛИКА ДАГЕСТАН</w:t>
      </w:r>
    </w:p>
    <w:p w:rsidR="008F53F7" w:rsidRPr="00307866" w:rsidRDefault="008F53F7" w:rsidP="003078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307866">
        <w:rPr>
          <w:rFonts w:ascii="Times New Roman" w:hAnsi="Times New Roman" w:cs="Times New Roman"/>
          <w:b/>
        </w:rPr>
        <w:t>МУНИЦИПАЛЬНОЕ КАЗЕННОЕ ОБЩЕОБРАЗОВАТЕ</w:t>
      </w:r>
      <w:r w:rsidR="009501A5">
        <w:rPr>
          <w:rFonts w:ascii="Times New Roman" w:hAnsi="Times New Roman" w:cs="Times New Roman"/>
          <w:b/>
        </w:rPr>
        <w:t xml:space="preserve">ЛЬНОЕ УЧРЕЖДЕНИЕ «ОГУЗЕРСКАЯ </w:t>
      </w:r>
      <w:r w:rsidRPr="00307866">
        <w:rPr>
          <w:rFonts w:ascii="Times New Roman" w:hAnsi="Times New Roman" w:cs="Times New Roman"/>
          <w:b/>
        </w:rPr>
        <w:t>СРЕДНЯЯ ОБЩЕОБРАЗОВАТЕЛЬНАЯ ШКОЛА</w:t>
      </w:r>
      <w:r w:rsidR="009501A5">
        <w:rPr>
          <w:rFonts w:ascii="Times New Roman" w:hAnsi="Times New Roman" w:cs="Times New Roman"/>
          <w:b/>
        </w:rPr>
        <w:t xml:space="preserve"> </w:t>
      </w:r>
      <w:r w:rsidRPr="00307866">
        <w:rPr>
          <w:rFonts w:ascii="Times New Roman" w:hAnsi="Times New Roman" w:cs="Times New Roman"/>
          <w:b/>
        </w:rPr>
        <w:t>»</w:t>
      </w:r>
    </w:p>
    <w:p w:rsidR="008F53F7" w:rsidRPr="00307866" w:rsidRDefault="008F53F7" w:rsidP="003078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BD5" w:rsidRPr="00E50F26" w:rsidRDefault="00E50F26" w:rsidP="003E0BD5">
      <w:pPr>
        <w:spacing w:after="0" w:line="240" w:lineRule="auto"/>
        <w:rPr>
          <w:rFonts w:eastAsia="Calibri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3688</w:t>
      </w:r>
      <w:r w:rsidRPr="00E50F26">
        <w:rPr>
          <w:rFonts w:ascii="Times New Roman" w:eastAsia="Calibri" w:hAnsi="Times New Roman" w:cs="Times New Roman"/>
          <w:sz w:val="18"/>
          <w:szCs w:val="18"/>
        </w:rPr>
        <w:t>26</w:t>
      </w:r>
      <w:r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ул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.С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оветская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, д. 16,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с.Огузер</w:t>
      </w:r>
      <w:proofErr w:type="spellEnd"/>
      <w:r w:rsidR="008F53F7" w:rsidRPr="003D5BC0">
        <w:rPr>
          <w:rFonts w:ascii="Times New Roman" w:eastAsia="Calibri" w:hAnsi="Times New Roman" w:cs="Times New Roman"/>
          <w:sz w:val="18"/>
          <w:szCs w:val="18"/>
        </w:rPr>
        <w:t>, Кизлярского района,  Республики Дагестан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="003E0BD5">
        <w:rPr>
          <w:rFonts w:ascii="Times New Roman" w:eastAsia="Calibri" w:hAnsi="Times New Roman" w:cs="Times New Roman"/>
          <w:sz w:val="18"/>
          <w:szCs w:val="18"/>
          <w:u w:val="single"/>
        </w:rPr>
        <w:t>.</w:t>
      </w:r>
      <w:r w:rsidR="003E0BD5" w:rsidRPr="003E0BD5">
        <w:rPr>
          <w:rFonts w:eastAsia="Calibri"/>
          <w:sz w:val="18"/>
          <w:szCs w:val="18"/>
        </w:rPr>
        <w:t xml:space="preserve"> </w:t>
      </w:r>
      <w:proofErr w:type="spellStart"/>
      <w:r w:rsidR="003E0BD5">
        <w:rPr>
          <w:rFonts w:eastAsia="Calibri"/>
          <w:sz w:val="18"/>
          <w:szCs w:val="18"/>
          <w:lang w:val="en-US"/>
        </w:rPr>
        <w:t>og</w:t>
      </w:r>
      <w:proofErr w:type="spellEnd"/>
      <w:r w:rsidR="003E0BD5" w:rsidRPr="00E50F26">
        <w:rPr>
          <w:rFonts w:eastAsia="Calibri"/>
          <w:sz w:val="18"/>
          <w:szCs w:val="18"/>
        </w:rPr>
        <w:t>.</w:t>
      </w:r>
      <w:proofErr w:type="spellStart"/>
      <w:r w:rsidR="003E0BD5">
        <w:rPr>
          <w:rFonts w:eastAsia="Calibri"/>
          <w:sz w:val="18"/>
          <w:szCs w:val="18"/>
          <w:lang w:val="en-US"/>
        </w:rPr>
        <w:t>shkola</w:t>
      </w:r>
      <w:proofErr w:type="spellEnd"/>
      <w:r w:rsidR="003E0BD5" w:rsidRPr="00E50F26">
        <w:rPr>
          <w:rFonts w:eastAsia="Calibri"/>
          <w:sz w:val="18"/>
          <w:szCs w:val="18"/>
        </w:rPr>
        <w:t>@</w:t>
      </w:r>
      <w:proofErr w:type="spellStart"/>
      <w:r w:rsidR="003E0BD5">
        <w:rPr>
          <w:rFonts w:eastAsia="Calibri"/>
          <w:sz w:val="18"/>
          <w:szCs w:val="18"/>
          <w:lang w:val="en-US"/>
        </w:rPr>
        <w:t>yandex</w:t>
      </w:r>
      <w:proofErr w:type="spellEnd"/>
      <w:r w:rsidR="003E0BD5" w:rsidRPr="00E50F26">
        <w:rPr>
          <w:rFonts w:eastAsia="Calibri"/>
          <w:sz w:val="18"/>
          <w:szCs w:val="18"/>
        </w:rPr>
        <w:t>.</w:t>
      </w:r>
      <w:proofErr w:type="spellStart"/>
      <w:r w:rsidR="003E0BD5">
        <w:rPr>
          <w:rFonts w:eastAsia="Calibri"/>
          <w:sz w:val="18"/>
          <w:szCs w:val="18"/>
          <w:lang w:val="en-US"/>
        </w:rPr>
        <w:t>ru</w:t>
      </w:r>
      <w:proofErr w:type="spellEnd"/>
    </w:p>
    <w:p w:rsidR="00307866" w:rsidRPr="003D5BC0" w:rsidRDefault="00307866" w:rsidP="003E0B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7866" w:rsidRPr="003D5BC0" w:rsidRDefault="00307866" w:rsidP="00307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BC0">
        <w:rPr>
          <w:rFonts w:ascii="Times New Roman" w:hAnsi="Times New Roman" w:cs="Times New Roman"/>
          <w:sz w:val="28"/>
          <w:szCs w:val="28"/>
        </w:rPr>
        <w:t>Приказ</w:t>
      </w:r>
    </w:p>
    <w:p w:rsidR="008F53F7" w:rsidRPr="003D5BC0" w:rsidRDefault="008F53F7" w:rsidP="008F53F7">
      <w:pPr>
        <w:pStyle w:val="a4"/>
        <w:autoSpaceDE w:val="0"/>
        <w:autoSpaceDN w:val="0"/>
        <w:adjustRightInd w:val="0"/>
        <w:spacing w:line="360" w:lineRule="auto"/>
        <w:ind w:left="0"/>
        <w:rPr>
          <w:rFonts w:eastAsia="Calibri"/>
          <w:lang w:eastAsia="en-US"/>
        </w:rPr>
      </w:pPr>
    </w:p>
    <w:p w:rsidR="008F53F7" w:rsidRPr="003D5BC0" w:rsidRDefault="003E0BD5" w:rsidP="008F53F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52F81" w:rsidRPr="003D5BC0">
        <w:rPr>
          <w:rFonts w:ascii="Times New Roman" w:eastAsia="Calibri" w:hAnsi="Times New Roman" w:cs="Times New Roman"/>
          <w:sz w:val="28"/>
          <w:szCs w:val="28"/>
        </w:rPr>
        <w:t>4</w:t>
      </w:r>
      <w:r w:rsidR="008F53F7" w:rsidRPr="003D5BC0">
        <w:rPr>
          <w:rFonts w:ascii="Times New Roman" w:eastAsia="Calibri" w:hAnsi="Times New Roman" w:cs="Times New Roman"/>
          <w:sz w:val="28"/>
          <w:szCs w:val="28"/>
        </w:rPr>
        <w:t xml:space="preserve">.04.2023г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№21</w:t>
      </w:r>
    </w:p>
    <w:p w:rsidR="008F53F7" w:rsidRPr="003D5BC0" w:rsidRDefault="008F53F7" w:rsidP="008F53F7">
      <w:pPr>
        <w:rPr>
          <w:rStyle w:val="fontstyle01"/>
          <w:rFonts w:eastAsiaTheme="majorEastAsia"/>
          <w:color w:val="auto"/>
        </w:rPr>
      </w:pPr>
      <w:r w:rsidRPr="003D5BC0">
        <w:rPr>
          <w:rStyle w:val="fontstyle01"/>
          <w:rFonts w:eastAsiaTheme="majorEastAsia"/>
          <w:color w:val="auto"/>
        </w:rPr>
        <w:t>1.Об утверждении  ПОЛОЖЕНИЯ ОБ ИНФОРМИРОВАНИИ УЧАСТНИКАМИ ОБРАЗОВАТЕЛЬНОГО ПРОЦЕССА О СЛУЧАЯХ СКЛОНЕНИЯ ИХ К СОВЕРШЕНИЮ КОРРУПЦИОННЫХ НАРУШЕНИЙ И ПОРЯДОК РЕГИСТРАЦИИ И РАССМОТРЕНИЯ ТАКИ</w:t>
      </w:r>
      <w:r w:rsidR="009501A5">
        <w:rPr>
          <w:rStyle w:val="fontstyle01"/>
          <w:rFonts w:eastAsiaTheme="majorEastAsia"/>
          <w:color w:val="auto"/>
        </w:rPr>
        <w:t>Х СООБЩЕНИЙ В МКОУ «Огузерская</w:t>
      </w:r>
      <w:r w:rsidRPr="003D5BC0">
        <w:rPr>
          <w:rStyle w:val="fontstyle01"/>
          <w:rFonts w:eastAsiaTheme="majorEastAsia"/>
          <w:color w:val="auto"/>
        </w:rPr>
        <w:t xml:space="preserve"> СОШ</w:t>
      </w:r>
      <w:r w:rsidR="009501A5">
        <w:rPr>
          <w:rStyle w:val="fontstyle01"/>
          <w:rFonts w:eastAsiaTheme="majorEastAsia"/>
          <w:color w:val="auto"/>
        </w:rPr>
        <w:t xml:space="preserve"> </w:t>
      </w:r>
      <w:r w:rsidRPr="003D5BC0">
        <w:rPr>
          <w:rStyle w:val="fontstyle01"/>
          <w:rFonts w:eastAsiaTheme="majorEastAsia"/>
          <w:color w:val="auto"/>
        </w:rPr>
        <w:t>»</w:t>
      </w:r>
    </w:p>
    <w:p w:rsidR="008F53F7" w:rsidRPr="003D5BC0" w:rsidRDefault="008F53F7" w:rsidP="008F53F7">
      <w:pPr>
        <w:rPr>
          <w:rFonts w:ascii="Times New Roman" w:hAnsi="Times New Roman" w:cs="Times New Roman"/>
        </w:rPr>
      </w:pPr>
      <w:r w:rsidRPr="003D5B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D5BC0">
        <w:rPr>
          <w:rStyle w:val="fontstyle01"/>
          <w:rFonts w:eastAsiaTheme="majorEastAsia"/>
          <w:color w:val="auto"/>
        </w:rPr>
        <w:t xml:space="preserve"> Об утверждении  </w:t>
      </w:r>
      <w:r w:rsidR="009501A5">
        <w:rPr>
          <w:rFonts w:ascii="Times New Roman" w:hAnsi="Times New Roman" w:cs="Times New Roman"/>
          <w:b/>
          <w:bCs/>
          <w:sz w:val="28"/>
          <w:szCs w:val="28"/>
        </w:rPr>
        <w:t>Плана работы МКОУ «Огузерская</w:t>
      </w:r>
      <w:r w:rsidRPr="003D5BC0">
        <w:rPr>
          <w:rFonts w:ascii="Times New Roman" w:hAnsi="Times New Roman" w:cs="Times New Roman"/>
          <w:b/>
          <w:bCs/>
          <w:sz w:val="28"/>
          <w:szCs w:val="28"/>
        </w:rPr>
        <w:t xml:space="preserve">  СОШ»</w:t>
      </w:r>
      <w:r w:rsidRPr="003D5BC0">
        <w:rPr>
          <w:rFonts w:ascii="Times New Roman" w:hAnsi="Times New Roman" w:cs="Times New Roman"/>
          <w:b/>
          <w:bCs/>
          <w:sz w:val="28"/>
          <w:szCs w:val="28"/>
        </w:rPr>
        <w:br/>
        <w:t>по антикоррупционному воспитанию и образованию на 2023 год</w:t>
      </w:r>
    </w:p>
    <w:p w:rsidR="008F53F7" w:rsidRPr="003D5BC0" w:rsidRDefault="008F53F7" w:rsidP="008F53F7">
      <w:pPr>
        <w:rPr>
          <w:rStyle w:val="fontstyle01"/>
          <w:rFonts w:eastAsiaTheme="majorEastAsia"/>
          <w:color w:val="auto"/>
        </w:rPr>
      </w:pPr>
    </w:p>
    <w:p w:rsidR="008F53F7" w:rsidRPr="00307866" w:rsidRDefault="008F53F7" w:rsidP="008F53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07866">
        <w:rPr>
          <w:rStyle w:val="fontstyle01"/>
          <w:rFonts w:eastAsiaTheme="majorEastAsia"/>
          <w:b w:val="0"/>
        </w:rPr>
        <w:t xml:space="preserve">В соответствии с Федеральным законом от </w:t>
      </w:r>
      <w:r w:rsidRPr="00307866">
        <w:rPr>
          <w:rFonts w:ascii="Times New Roman" w:hAnsi="Times New Roman" w:cs="Times New Roman"/>
          <w:color w:val="000000"/>
          <w:sz w:val="24"/>
          <w:szCs w:val="24"/>
        </w:rPr>
        <w:t xml:space="preserve">25.12.2008   №   273-ФЗ   «О   противодействии коррупции», </w:t>
      </w:r>
      <w:r w:rsidRPr="00307866">
        <w:rPr>
          <w:rStyle w:val="fontstyle01"/>
          <w:rFonts w:eastAsiaTheme="majorEastAsia"/>
          <w:b w:val="0"/>
        </w:rPr>
        <w:t xml:space="preserve"> Федеральным законом от 17</w:t>
      </w:r>
      <w:r w:rsidRPr="00307866">
        <w:rPr>
          <w:rFonts w:ascii="Times New Roman" w:hAnsi="Times New Roman" w:cs="Times New Roman"/>
          <w:color w:val="000000"/>
          <w:sz w:val="24"/>
          <w:szCs w:val="24"/>
        </w:rPr>
        <w:t xml:space="preserve">.07.2009   №  172-ФЗ   «Об   антикоррупционной экспертизе нормативных правовых актов и проектов нормативных правовых актов», </w:t>
      </w:r>
    </w:p>
    <w:p w:rsidR="008F53F7" w:rsidRPr="00307866" w:rsidRDefault="008F53F7" w:rsidP="008F53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786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29.12.2012 №273-ФЗ «Об образовании в Российской Федерации» (глава 1 статья 2 пункт 33, глава 5 статьи 47, 48); Законом Республики Дагестан от 07.04.2009 «О   противодействии коррупции в Республике Дагестан», </w:t>
      </w:r>
      <w:r w:rsidRPr="00307866">
        <w:rPr>
          <w:rStyle w:val="fontstyle01"/>
          <w:rFonts w:eastAsiaTheme="majorEastAsia"/>
          <w:b w:val="0"/>
        </w:rPr>
        <w:t xml:space="preserve"> методическими рекомендациями по разработке и принятию организациями мер по предупреждению и противодействию коррупции, решением педагогического совета №4 от 04.04.2023г.:</w:t>
      </w:r>
      <w:proofErr w:type="gramEnd"/>
    </w:p>
    <w:p w:rsidR="008F53F7" w:rsidRPr="00307866" w:rsidRDefault="00307866" w:rsidP="008F53F7">
      <w:pPr>
        <w:rPr>
          <w:rStyle w:val="fontstyle01"/>
          <w:rFonts w:eastAsiaTheme="majorEastAsia"/>
          <w:b w:val="0"/>
        </w:rPr>
      </w:pPr>
      <w:r w:rsidRPr="00307866">
        <w:rPr>
          <w:rStyle w:val="fontstyle01"/>
          <w:rFonts w:eastAsiaTheme="majorEastAsia"/>
          <w:b w:val="0"/>
        </w:rPr>
        <w:t xml:space="preserve">Приказываю: </w:t>
      </w:r>
    </w:p>
    <w:p w:rsidR="008F53F7" w:rsidRPr="00307866" w:rsidRDefault="008F53F7" w:rsidP="008F53F7">
      <w:pPr>
        <w:rPr>
          <w:rStyle w:val="fontstyle01"/>
          <w:rFonts w:eastAsiaTheme="majorEastAsia"/>
          <w:b w:val="0"/>
        </w:rPr>
      </w:pPr>
      <w:r w:rsidRPr="00307866">
        <w:rPr>
          <w:rStyle w:val="fontstyle01"/>
          <w:rFonts w:eastAsiaTheme="majorEastAsia"/>
          <w:b w:val="0"/>
        </w:rPr>
        <w:t>1.Утвердить ПОЛОЖЕНИЕ ОБ ИНФОРМИРОВАНИИ УЧАСТНИКАМИ ОБРАЗОВАТЕЛЬНОГО ПРОЦЕССА О СЛУЧАЯХ СКЛОНЕНИЯ ИХ К СОВЕРШЕНИЮ КОРРУПЦИОННЫХ</w:t>
      </w: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07866">
        <w:rPr>
          <w:rStyle w:val="fontstyle01"/>
          <w:rFonts w:eastAsiaTheme="majorEastAsia"/>
          <w:b w:val="0"/>
        </w:rPr>
        <w:t>НАРУШЕНИЙ И ПОРЯДОК РЕГИСТРАЦИИ И РАССМОТРЕНИЯ ТАКИХ СООБЩЕНИЙ</w:t>
      </w: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9501A5">
        <w:rPr>
          <w:rStyle w:val="fontstyle01"/>
          <w:rFonts w:eastAsiaTheme="majorEastAsia"/>
          <w:b w:val="0"/>
        </w:rPr>
        <w:t>В МКОУ «Огузерская</w:t>
      </w:r>
      <w:r w:rsidRPr="00307866">
        <w:rPr>
          <w:rStyle w:val="fontstyle01"/>
          <w:rFonts w:eastAsiaTheme="majorEastAsia"/>
          <w:b w:val="0"/>
        </w:rPr>
        <w:t xml:space="preserve"> СОШ</w:t>
      </w:r>
      <w:r w:rsidR="009501A5">
        <w:rPr>
          <w:rStyle w:val="fontstyle01"/>
          <w:rFonts w:eastAsiaTheme="majorEastAsia"/>
          <w:b w:val="0"/>
        </w:rPr>
        <w:t xml:space="preserve"> </w:t>
      </w:r>
      <w:r w:rsidRPr="00307866">
        <w:rPr>
          <w:rStyle w:val="fontstyle01"/>
          <w:rFonts w:eastAsiaTheme="majorEastAsia"/>
          <w:b w:val="0"/>
        </w:rPr>
        <w:t>».</w:t>
      </w:r>
    </w:p>
    <w:p w:rsidR="008F53F7" w:rsidRPr="00307866" w:rsidRDefault="008F53F7" w:rsidP="008F53F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7866">
        <w:rPr>
          <w:rStyle w:val="fontstyle01"/>
          <w:rFonts w:eastAsiaTheme="majorEastAsia"/>
          <w:b w:val="0"/>
        </w:rPr>
        <w:t>2.Утвердить</w:t>
      </w: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01A5">
        <w:rPr>
          <w:rFonts w:ascii="Times New Roman" w:hAnsi="Times New Roman" w:cs="Times New Roman"/>
          <w:bCs/>
          <w:color w:val="000000"/>
          <w:sz w:val="24"/>
          <w:szCs w:val="24"/>
        </w:rPr>
        <w:t>План работы МКОУ «Огузерская</w:t>
      </w: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СОШ» по антикоррупционному воспитанию и образованию на 2023 год.</w:t>
      </w:r>
    </w:p>
    <w:p w:rsidR="008F53F7" w:rsidRPr="00307866" w:rsidRDefault="008F53F7" w:rsidP="008F53F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t>3.Секретарю</w:t>
      </w:r>
      <w:r w:rsidR="00950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учебной части </w:t>
      </w:r>
      <w:proofErr w:type="spellStart"/>
      <w:r w:rsidR="009501A5">
        <w:rPr>
          <w:rFonts w:ascii="Times New Roman" w:hAnsi="Times New Roman" w:cs="Times New Roman"/>
          <w:bCs/>
          <w:color w:val="000000"/>
          <w:sz w:val="24"/>
          <w:szCs w:val="24"/>
        </w:rPr>
        <w:t>Амитовой</w:t>
      </w:r>
      <w:proofErr w:type="spellEnd"/>
      <w:r w:rsidR="00950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А.М.</w:t>
      </w:r>
      <w:r w:rsidRPr="003078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организовать ознакомление работников школы с настоящими документами под роспись.</w:t>
      </w:r>
    </w:p>
    <w:p w:rsidR="008F53F7" w:rsidRPr="00307866" w:rsidRDefault="008F53F7" w:rsidP="008F53F7">
      <w:pPr>
        <w:rPr>
          <w:rFonts w:ascii="Times New Roman" w:hAnsi="Times New Roman" w:cs="Times New Roman"/>
          <w:sz w:val="24"/>
          <w:szCs w:val="24"/>
        </w:rPr>
      </w:pPr>
      <w:r w:rsidRPr="00307866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3078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786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F53F7" w:rsidRPr="00307866" w:rsidRDefault="008F53F7" w:rsidP="008F53F7">
      <w:pPr>
        <w:rPr>
          <w:rFonts w:ascii="Times New Roman" w:hAnsi="Times New Roman" w:cs="Times New Roman"/>
          <w:sz w:val="24"/>
          <w:szCs w:val="24"/>
        </w:rPr>
      </w:pPr>
    </w:p>
    <w:p w:rsidR="008F53F7" w:rsidRPr="00307866" w:rsidRDefault="008F53F7" w:rsidP="008F53F7">
      <w:pPr>
        <w:rPr>
          <w:rFonts w:ascii="Times New Roman" w:hAnsi="Times New Roman" w:cs="Times New Roman"/>
          <w:sz w:val="24"/>
          <w:szCs w:val="24"/>
        </w:rPr>
      </w:pPr>
    </w:p>
    <w:p w:rsidR="008F53F7" w:rsidRPr="00307866" w:rsidRDefault="008F53F7" w:rsidP="00307866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307866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8F53F7" w:rsidRPr="00307866" w:rsidRDefault="009501A5" w:rsidP="00307866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«Огузерская</w:t>
      </w:r>
      <w:r w:rsidR="008F53F7" w:rsidRPr="00307866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3F7" w:rsidRPr="00307866">
        <w:rPr>
          <w:rFonts w:ascii="Times New Roman" w:hAnsi="Times New Roman" w:cs="Times New Roman"/>
          <w:sz w:val="24"/>
          <w:szCs w:val="24"/>
        </w:rPr>
        <w:t>»</w:t>
      </w:r>
    </w:p>
    <w:p w:rsidR="008F53F7" w:rsidRPr="00307866" w:rsidRDefault="009501A5" w:rsidP="008F53F7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Ю.К.Куртусунова</w:t>
      </w:r>
      <w:proofErr w:type="spellEnd"/>
    </w:p>
    <w:p w:rsidR="008F53F7" w:rsidRDefault="008F53F7" w:rsidP="008F53F7">
      <w:pPr>
        <w:jc w:val="center"/>
      </w:pPr>
    </w:p>
    <w:p w:rsidR="008521F5" w:rsidRPr="006F4E98" w:rsidRDefault="008521F5" w:rsidP="008F53F7">
      <w:pPr>
        <w:jc w:val="center"/>
      </w:pPr>
    </w:p>
    <w:p w:rsidR="008F53F7" w:rsidRDefault="0094365C" w:rsidP="00686203">
      <w:pPr>
        <w:tabs>
          <w:tab w:val="left" w:pos="861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-404495</wp:posOffset>
            </wp:positionV>
            <wp:extent cx="650240" cy="659130"/>
            <wp:effectExtent l="19050" t="0" r="0" b="0"/>
            <wp:wrapNone/>
            <wp:docPr id="2065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65C" w:rsidRPr="0094365C" w:rsidRDefault="0094365C" w:rsidP="0094365C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365C">
        <w:rPr>
          <w:rFonts w:ascii="Times New Roman" w:hAnsi="Times New Roman" w:cs="Times New Roman"/>
          <w:b/>
        </w:rPr>
        <w:t>РЕСПУБЛИКА ДАГЕСТАН</w:t>
      </w:r>
    </w:p>
    <w:p w:rsidR="0094365C" w:rsidRPr="0094365C" w:rsidRDefault="0094365C" w:rsidP="009436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4365C">
        <w:rPr>
          <w:rFonts w:ascii="Times New Roman" w:hAnsi="Times New Roman" w:cs="Times New Roman"/>
          <w:b/>
        </w:rPr>
        <w:t>МУНИЦИПАЛЬНОЕ КАЗЕННОЕ ОБЩЕОБРАЗОВАТЕ</w:t>
      </w:r>
      <w:r w:rsidR="009501A5">
        <w:rPr>
          <w:rFonts w:ascii="Times New Roman" w:hAnsi="Times New Roman" w:cs="Times New Roman"/>
          <w:b/>
        </w:rPr>
        <w:t xml:space="preserve">ЛЬНОЕ УЧРЕЖДЕНИЕ «ОГУЗЕРСКАЯ </w:t>
      </w:r>
      <w:r w:rsidRPr="0094365C">
        <w:rPr>
          <w:rFonts w:ascii="Times New Roman" w:hAnsi="Times New Roman" w:cs="Times New Roman"/>
          <w:b/>
        </w:rPr>
        <w:t>СРЕДНЯЯ ОБЩЕОБРАЗОВАТЕЛЬНАЯ ШКОЛА</w:t>
      </w:r>
      <w:r w:rsidR="009501A5">
        <w:rPr>
          <w:rFonts w:ascii="Times New Roman" w:hAnsi="Times New Roman" w:cs="Times New Roman"/>
          <w:b/>
        </w:rPr>
        <w:t xml:space="preserve"> </w:t>
      </w:r>
      <w:r w:rsidRPr="0094365C">
        <w:rPr>
          <w:rFonts w:ascii="Times New Roman" w:hAnsi="Times New Roman" w:cs="Times New Roman"/>
          <w:b/>
        </w:rPr>
        <w:t>»</w:t>
      </w:r>
    </w:p>
    <w:p w:rsidR="0094365C" w:rsidRPr="0094365C" w:rsidRDefault="0094365C" w:rsidP="009436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4365C" w:rsidRPr="00E50F26" w:rsidRDefault="00DD5A0E" w:rsidP="00DD5A0E">
      <w:pPr>
        <w:spacing w:after="0" w:line="240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368826,  ул. Советская, д. 16,  </w:t>
      </w:r>
      <w:proofErr w:type="spellStart"/>
      <w:r>
        <w:rPr>
          <w:rFonts w:eastAsia="Calibri"/>
          <w:sz w:val="18"/>
          <w:szCs w:val="18"/>
        </w:rPr>
        <w:t>с</w:t>
      </w:r>
      <w:proofErr w:type="gramStart"/>
      <w:r>
        <w:rPr>
          <w:rFonts w:eastAsia="Calibri"/>
          <w:sz w:val="18"/>
          <w:szCs w:val="18"/>
        </w:rPr>
        <w:t>.О</w:t>
      </w:r>
      <w:proofErr w:type="gramEnd"/>
      <w:r>
        <w:rPr>
          <w:rFonts w:eastAsia="Calibri"/>
          <w:sz w:val="18"/>
          <w:szCs w:val="18"/>
        </w:rPr>
        <w:t>гузер</w:t>
      </w:r>
      <w:proofErr w:type="spellEnd"/>
      <w:r w:rsidR="0094365C" w:rsidRPr="00725AE5">
        <w:rPr>
          <w:rFonts w:eastAsia="Calibri"/>
          <w:sz w:val="18"/>
          <w:szCs w:val="18"/>
        </w:rPr>
        <w:t>, Кизлярского района,  Республики Дагестан</w:t>
      </w:r>
      <w:r w:rsidR="003E0BD5">
        <w:rPr>
          <w:rFonts w:eastAsia="Calibri"/>
          <w:sz w:val="18"/>
          <w:szCs w:val="18"/>
        </w:rPr>
        <w:t>.</w:t>
      </w:r>
      <w:r w:rsidR="00E50F26">
        <w:rPr>
          <w:rFonts w:eastAsia="Calibri"/>
          <w:sz w:val="18"/>
          <w:szCs w:val="18"/>
        </w:rPr>
        <w:t xml:space="preserve"> </w:t>
      </w:r>
      <w:proofErr w:type="spellStart"/>
      <w:r w:rsidR="00E50F26">
        <w:rPr>
          <w:rFonts w:eastAsia="Calibri"/>
          <w:sz w:val="18"/>
          <w:szCs w:val="18"/>
          <w:lang w:val="en-US"/>
        </w:rPr>
        <w:t>og</w:t>
      </w:r>
      <w:proofErr w:type="spellEnd"/>
      <w:r w:rsidR="00E50F26" w:rsidRPr="00E50F26">
        <w:rPr>
          <w:rFonts w:eastAsia="Calibri"/>
          <w:sz w:val="18"/>
          <w:szCs w:val="18"/>
        </w:rPr>
        <w:t>.</w:t>
      </w:r>
      <w:proofErr w:type="spellStart"/>
      <w:r w:rsidR="00E50F26">
        <w:rPr>
          <w:rFonts w:eastAsia="Calibri"/>
          <w:sz w:val="18"/>
          <w:szCs w:val="18"/>
          <w:lang w:val="en-US"/>
        </w:rPr>
        <w:t>shkola</w:t>
      </w:r>
      <w:proofErr w:type="spellEnd"/>
      <w:r w:rsidR="00E50F26" w:rsidRPr="00E50F26">
        <w:rPr>
          <w:rFonts w:eastAsia="Calibri"/>
          <w:sz w:val="18"/>
          <w:szCs w:val="18"/>
        </w:rPr>
        <w:t>@</w:t>
      </w:r>
      <w:proofErr w:type="spellStart"/>
      <w:r w:rsidR="00E50F26">
        <w:rPr>
          <w:rFonts w:eastAsia="Calibri"/>
          <w:sz w:val="18"/>
          <w:szCs w:val="18"/>
          <w:lang w:val="en-US"/>
        </w:rPr>
        <w:t>yandex</w:t>
      </w:r>
      <w:proofErr w:type="spellEnd"/>
      <w:r w:rsidR="00E50F26" w:rsidRPr="00E50F26">
        <w:rPr>
          <w:rFonts w:eastAsia="Calibri"/>
          <w:sz w:val="18"/>
          <w:szCs w:val="18"/>
        </w:rPr>
        <w:t>.</w:t>
      </w:r>
      <w:proofErr w:type="spellStart"/>
      <w:r w:rsidR="00E50F26">
        <w:rPr>
          <w:rFonts w:eastAsia="Calibri"/>
          <w:sz w:val="18"/>
          <w:szCs w:val="18"/>
          <w:lang w:val="en-US"/>
        </w:rPr>
        <w:t>ru</w:t>
      </w:r>
      <w:proofErr w:type="spellEnd"/>
    </w:p>
    <w:p w:rsidR="0094365C" w:rsidRDefault="0094365C" w:rsidP="0094365C">
      <w:pPr>
        <w:jc w:val="center"/>
      </w:pPr>
    </w:p>
    <w:p w:rsidR="0094365C" w:rsidRPr="008E1990" w:rsidRDefault="0094365C" w:rsidP="0094365C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</w:t>
      </w:r>
      <w:r w:rsidR="00DD5A0E" w:rsidRPr="008E1990">
        <w:rPr>
          <w:rFonts w:ascii="Times New Roman" w:eastAsia="Calibri" w:hAnsi="Times New Roman" w:cs="Times New Roman"/>
          <w:color w:val="FF0000"/>
          <w:sz w:val="24"/>
          <w:szCs w:val="24"/>
        </w:rPr>
        <w:t>26</w:t>
      </w:r>
      <w:r w:rsidRPr="0094365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.04.2023г                                                                             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</w:t>
      </w:r>
      <w:r w:rsidR="00DD5A0E">
        <w:rPr>
          <w:rFonts w:ascii="Times New Roman" w:eastAsia="Calibri" w:hAnsi="Times New Roman" w:cs="Times New Roman"/>
          <w:color w:val="FF0000"/>
          <w:sz w:val="24"/>
          <w:szCs w:val="24"/>
        </w:rPr>
        <w:t>№</w:t>
      </w:r>
      <w:r w:rsidR="00DD5A0E" w:rsidRPr="008E1990">
        <w:rPr>
          <w:rFonts w:ascii="Times New Roman" w:eastAsia="Calibri" w:hAnsi="Times New Roman" w:cs="Times New Roman"/>
          <w:color w:val="FF0000"/>
          <w:sz w:val="24"/>
          <w:szCs w:val="24"/>
        </w:rPr>
        <w:t>11</w:t>
      </w:r>
    </w:p>
    <w:p w:rsidR="0094365C" w:rsidRPr="0094365C" w:rsidRDefault="0094365C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r w:rsidRPr="0094365C">
        <w:rPr>
          <w:rFonts w:ascii="Times New Roman" w:hAnsi="Times New Roman" w:cs="Times New Roman"/>
          <w:sz w:val="24"/>
          <w:szCs w:val="24"/>
        </w:rPr>
        <w:t>Прокурору  г. Кизляра</w:t>
      </w:r>
    </w:p>
    <w:p w:rsidR="0094365C" w:rsidRPr="0094365C" w:rsidRDefault="0094365C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r w:rsidRPr="0094365C">
        <w:rPr>
          <w:rFonts w:ascii="Times New Roman" w:hAnsi="Times New Roman" w:cs="Times New Roman"/>
          <w:sz w:val="24"/>
          <w:szCs w:val="24"/>
        </w:rPr>
        <w:t>старшему советнику юстиции</w:t>
      </w:r>
    </w:p>
    <w:p w:rsidR="0094365C" w:rsidRDefault="00DD5A0E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990">
        <w:rPr>
          <w:rFonts w:ascii="Times New Roman" w:hAnsi="Times New Roman" w:cs="Times New Roman"/>
          <w:sz w:val="24"/>
          <w:szCs w:val="24"/>
        </w:rPr>
        <w:t>Меринову</w:t>
      </w:r>
      <w:proofErr w:type="spellEnd"/>
      <w:r w:rsidR="008E1990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DD5A0E" w:rsidRDefault="00DD5A0E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МКОУ</w:t>
      </w:r>
    </w:p>
    <w:p w:rsidR="00DD5A0E" w:rsidRDefault="00DD5A0E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Огузерская СОШ»</w:t>
      </w:r>
    </w:p>
    <w:p w:rsidR="00DD5A0E" w:rsidRPr="00DD5A0E" w:rsidRDefault="00DD5A0E" w:rsidP="008E1990">
      <w:pPr>
        <w:adjustRightInd w:val="0"/>
        <w:spacing w:after="0"/>
        <w:ind w:left="623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Куртусунова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94365C" w:rsidRPr="0094365C" w:rsidRDefault="0094365C" w:rsidP="0094365C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94365C" w:rsidRPr="0094365C" w:rsidRDefault="008E1990" w:rsidP="0094365C">
      <w:pPr>
        <w:adjustRightInd w:val="0"/>
        <w:ind w:firstLine="6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представление.</w:t>
      </w:r>
    </w:p>
    <w:p w:rsidR="0094365C" w:rsidRPr="0094365C" w:rsidRDefault="0094365C" w:rsidP="0094365C">
      <w:pPr>
        <w:pStyle w:val="a4"/>
        <w:suppressAutoHyphens/>
        <w:ind w:left="0"/>
        <w:rPr>
          <w:rFonts w:eastAsiaTheme="minorEastAsia"/>
        </w:rPr>
      </w:pPr>
    </w:p>
    <w:p w:rsidR="00DD5A0E" w:rsidRDefault="008E1990" w:rsidP="007C15E2">
      <w:pPr>
        <w:autoSpaceDE w:val="0"/>
        <w:autoSpaceDN w:val="0"/>
        <w:adjustRightInd w:val="0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представление</w:t>
      </w:r>
      <w:r w:rsidR="00DD5A0E">
        <w:rPr>
          <w:rFonts w:ascii="Times New Roman" w:hAnsi="Times New Roman" w:cs="Times New Roman"/>
          <w:sz w:val="24"/>
          <w:szCs w:val="24"/>
        </w:rPr>
        <w:t xml:space="preserve"> от 04</w:t>
      </w:r>
      <w:r>
        <w:rPr>
          <w:rFonts w:ascii="Times New Roman" w:hAnsi="Times New Roman" w:cs="Times New Roman"/>
          <w:sz w:val="24"/>
          <w:szCs w:val="24"/>
        </w:rPr>
        <w:t xml:space="preserve">.04.2023за исходящим номером № 02-06/01-2023, </w:t>
      </w:r>
      <w:proofErr w:type="gramStart"/>
      <w:r w:rsidR="00DD5A0E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="00DD5A0E">
        <w:rPr>
          <w:rFonts w:ascii="Times New Roman" w:hAnsi="Times New Roman" w:cs="Times New Roman"/>
          <w:sz w:val="24"/>
          <w:szCs w:val="24"/>
        </w:rPr>
        <w:t xml:space="preserve"> с участием помощника прокурора города Кизляра </w:t>
      </w:r>
      <w:proofErr w:type="spellStart"/>
      <w:r w:rsidR="00DD5A0E">
        <w:rPr>
          <w:rFonts w:ascii="Times New Roman" w:hAnsi="Times New Roman" w:cs="Times New Roman"/>
          <w:sz w:val="24"/>
          <w:szCs w:val="24"/>
        </w:rPr>
        <w:t>Ханамирова</w:t>
      </w:r>
      <w:proofErr w:type="spellEnd"/>
      <w:r w:rsidR="00DD5A0E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8E1990" w:rsidRDefault="00DD5A0E" w:rsidP="007C15E2">
      <w:pPr>
        <w:autoSpaceDE w:val="0"/>
        <w:autoSpaceDN w:val="0"/>
        <w:adjustRightInd w:val="0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рассмотрения  представления приняты меры по устранению отмеченных нарушений закона, а именно: приняты меры по предупреждению  и по профилактике коррупции в соотве</w:t>
      </w:r>
      <w:r w:rsidR="008E19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с требованиями ст.13.3 З</w:t>
      </w:r>
      <w:r w:rsidR="008E1990">
        <w:rPr>
          <w:rFonts w:ascii="Times New Roman" w:hAnsi="Times New Roman" w:cs="Times New Roman"/>
          <w:sz w:val="24"/>
          <w:szCs w:val="24"/>
        </w:rPr>
        <w:t>акона №273-ФЗ, действующий в МКОУ « Огузерская СОШ»  «План  мероприятий по противодействию коррупции» разработан с предусмотренных Указом Президента РФ от 16 августа 2021года № 478 « О национальном плане  противодействия коррупции на 2021-2024годы мероприятий.»</w:t>
      </w:r>
      <w:proofErr w:type="gramEnd"/>
    </w:p>
    <w:p w:rsidR="003D5BC0" w:rsidRPr="003D5BC0" w:rsidRDefault="008E1990" w:rsidP="007C15E2">
      <w:pPr>
        <w:autoSpaceDE w:val="0"/>
        <w:autoSpaceDN w:val="0"/>
        <w:adjustRightInd w:val="0"/>
        <w:ind w:firstLine="69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и замечания приняты к сведению  и будут учтены в дальнейшей работе.</w:t>
      </w:r>
    </w:p>
    <w:p w:rsidR="0094365C" w:rsidRPr="003D5BC0" w:rsidRDefault="0094365C" w:rsidP="0094365C">
      <w:pPr>
        <w:adjustRightInd w:val="0"/>
        <w:ind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94365C" w:rsidRPr="003D5BC0" w:rsidRDefault="0094365C" w:rsidP="0094365C">
      <w:pPr>
        <w:adjustRightInd w:val="0"/>
        <w:spacing w:after="0" w:line="240" w:lineRule="auto"/>
        <w:ind w:firstLine="6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65C" w:rsidRPr="0094365C" w:rsidRDefault="0094365C" w:rsidP="0094365C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94365C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94365C" w:rsidRPr="0094365C" w:rsidRDefault="009501A5" w:rsidP="0094365C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«Огузерская </w:t>
      </w:r>
      <w:r w:rsidR="0094365C" w:rsidRPr="0094365C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5C" w:rsidRPr="0094365C">
        <w:rPr>
          <w:rFonts w:ascii="Times New Roman" w:hAnsi="Times New Roman" w:cs="Times New Roman"/>
          <w:sz w:val="24"/>
          <w:szCs w:val="24"/>
        </w:rPr>
        <w:t>»</w:t>
      </w:r>
    </w:p>
    <w:p w:rsidR="008F53F7" w:rsidRPr="006D38DE" w:rsidRDefault="009501A5" w:rsidP="00852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Ю.К.Куртусунова</w:t>
      </w:r>
    </w:p>
    <w:sectPr w:rsidR="008F53F7" w:rsidRPr="006D38DE" w:rsidSect="0030786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60CBA"/>
    <w:multiLevelType w:val="hybridMultilevel"/>
    <w:tmpl w:val="247878E0"/>
    <w:lvl w:ilvl="0" w:tplc="BE404EE6">
      <w:numFmt w:val="bullet"/>
      <w:lvlText w:val="—"/>
      <w:lvlJc w:val="left"/>
      <w:pPr>
        <w:ind w:left="642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2E82E">
      <w:start w:val="1"/>
      <w:numFmt w:val="decimal"/>
      <w:lvlText w:val="%2."/>
      <w:lvlJc w:val="left"/>
      <w:pPr>
        <w:ind w:left="1374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AEBFDE">
      <w:numFmt w:val="bullet"/>
      <w:lvlText w:val="•"/>
      <w:lvlJc w:val="left"/>
      <w:pPr>
        <w:ind w:left="2409" w:hanging="372"/>
      </w:pPr>
      <w:rPr>
        <w:lang w:val="ru-RU" w:eastAsia="en-US" w:bidi="ar-SA"/>
      </w:rPr>
    </w:lvl>
    <w:lvl w:ilvl="3" w:tplc="4336E41A">
      <w:numFmt w:val="bullet"/>
      <w:lvlText w:val="•"/>
      <w:lvlJc w:val="left"/>
      <w:pPr>
        <w:ind w:left="3439" w:hanging="372"/>
      </w:pPr>
      <w:rPr>
        <w:lang w:val="ru-RU" w:eastAsia="en-US" w:bidi="ar-SA"/>
      </w:rPr>
    </w:lvl>
    <w:lvl w:ilvl="4" w:tplc="6748B1C8">
      <w:numFmt w:val="bullet"/>
      <w:lvlText w:val="•"/>
      <w:lvlJc w:val="left"/>
      <w:pPr>
        <w:ind w:left="4468" w:hanging="372"/>
      </w:pPr>
      <w:rPr>
        <w:lang w:val="ru-RU" w:eastAsia="en-US" w:bidi="ar-SA"/>
      </w:rPr>
    </w:lvl>
    <w:lvl w:ilvl="5" w:tplc="CC20A39A">
      <w:numFmt w:val="bullet"/>
      <w:lvlText w:val="•"/>
      <w:lvlJc w:val="left"/>
      <w:pPr>
        <w:ind w:left="5498" w:hanging="372"/>
      </w:pPr>
      <w:rPr>
        <w:lang w:val="ru-RU" w:eastAsia="en-US" w:bidi="ar-SA"/>
      </w:rPr>
    </w:lvl>
    <w:lvl w:ilvl="6" w:tplc="ED64D332">
      <w:numFmt w:val="bullet"/>
      <w:lvlText w:val="•"/>
      <w:lvlJc w:val="left"/>
      <w:pPr>
        <w:ind w:left="6528" w:hanging="372"/>
      </w:pPr>
      <w:rPr>
        <w:lang w:val="ru-RU" w:eastAsia="en-US" w:bidi="ar-SA"/>
      </w:rPr>
    </w:lvl>
    <w:lvl w:ilvl="7" w:tplc="C158CD7E">
      <w:numFmt w:val="bullet"/>
      <w:lvlText w:val="•"/>
      <w:lvlJc w:val="left"/>
      <w:pPr>
        <w:ind w:left="7557" w:hanging="372"/>
      </w:pPr>
      <w:rPr>
        <w:lang w:val="ru-RU" w:eastAsia="en-US" w:bidi="ar-SA"/>
      </w:rPr>
    </w:lvl>
    <w:lvl w:ilvl="8" w:tplc="0A6294FA">
      <w:numFmt w:val="bullet"/>
      <w:lvlText w:val="•"/>
      <w:lvlJc w:val="left"/>
      <w:pPr>
        <w:ind w:left="8587" w:hanging="372"/>
      </w:pPr>
      <w:rPr>
        <w:lang w:val="ru-RU" w:eastAsia="en-US" w:bidi="ar-SA"/>
      </w:rPr>
    </w:lvl>
  </w:abstractNum>
  <w:abstractNum w:abstractNumId="1">
    <w:nsid w:val="64EB4D9B"/>
    <w:multiLevelType w:val="hybridMultilevel"/>
    <w:tmpl w:val="003C5D56"/>
    <w:lvl w:ilvl="0" w:tplc="183AA694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36D178">
      <w:numFmt w:val="bullet"/>
      <w:lvlText w:val="•"/>
      <w:lvlJc w:val="left"/>
      <w:pPr>
        <w:ind w:left="2288" w:hanging="360"/>
      </w:pPr>
      <w:rPr>
        <w:lang w:val="ru-RU" w:eastAsia="en-US" w:bidi="ar-SA"/>
      </w:rPr>
    </w:lvl>
    <w:lvl w:ilvl="2" w:tplc="948A01C4">
      <w:numFmt w:val="bullet"/>
      <w:lvlText w:val="•"/>
      <w:lvlJc w:val="left"/>
      <w:pPr>
        <w:ind w:left="3217" w:hanging="360"/>
      </w:pPr>
      <w:rPr>
        <w:lang w:val="ru-RU" w:eastAsia="en-US" w:bidi="ar-SA"/>
      </w:rPr>
    </w:lvl>
    <w:lvl w:ilvl="3" w:tplc="26E23A54">
      <w:numFmt w:val="bullet"/>
      <w:lvlText w:val="•"/>
      <w:lvlJc w:val="left"/>
      <w:pPr>
        <w:ind w:left="4145" w:hanging="360"/>
      </w:pPr>
      <w:rPr>
        <w:lang w:val="ru-RU" w:eastAsia="en-US" w:bidi="ar-SA"/>
      </w:rPr>
    </w:lvl>
    <w:lvl w:ilvl="4" w:tplc="FFC0F02E">
      <w:numFmt w:val="bullet"/>
      <w:lvlText w:val="•"/>
      <w:lvlJc w:val="left"/>
      <w:pPr>
        <w:ind w:left="5074" w:hanging="360"/>
      </w:pPr>
      <w:rPr>
        <w:lang w:val="ru-RU" w:eastAsia="en-US" w:bidi="ar-SA"/>
      </w:rPr>
    </w:lvl>
    <w:lvl w:ilvl="5" w:tplc="C95C6B82">
      <w:numFmt w:val="bullet"/>
      <w:lvlText w:val="•"/>
      <w:lvlJc w:val="left"/>
      <w:pPr>
        <w:ind w:left="6003" w:hanging="360"/>
      </w:pPr>
      <w:rPr>
        <w:lang w:val="ru-RU" w:eastAsia="en-US" w:bidi="ar-SA"/>
      </w:rPr>
    </w:lvl>
    <w:lvl w:ilvl="6" w:tplc="E6922014">
      <w:numFmt w:val="bullet"/>
      <w:lvlText w:val="•"/>
      <w:lvlJc w:val="left"/>
      <w:pPr>
        <w:ind w:left="6931" w:hanging="360"/>
      </w:pPr>
      <w:rPr>
        <w:lang w:val="ru-RU" w:eastAsia="en-US" w:bidi="ar-SA"/>
      </w:rPr>
    </w:lvl>
    <w:lvl w:ilvl="7" w:tplc="E578E810">
      <w:numFmt w:val="bullet"/>
      <w:lvlText w:val="•"/>
      <w:lvlJc w:val="left"/>
      <w:pPr>
        <w:ind w:left="7860" w:hanging="360"/>
      </w:pPr>
      <w:rPr>
        <w:lang w:val="ru-RU" w:eastAsia="en-US" w:bidi="ar-SA"/>
      </w:rPr>
    </w:lvl>
    <w:lvl w:ilvl="8" w:tplc="5D9A7592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622"/>
    <w:rsid w:val="00040F8E"/>
    <w:rsid w:val="000A6ADA"/>
    <w:rsid w:val="000F34CF"/>
    <w:rsid w:val="001F130A"/>
    <w:rsid w:val="002330B5"/>
    <w:rsid w:val="00307866"/>
    <w:rsid w:val="003C5622"/>
    <w:rsid w:val="003D5BC0"/>
    <w:rsid w:val="003E0BD5"/>
    <w:rsid w:val="0055272B"/>
    <w:rsid w:val="00552F81"/>
    <w:rsid w:val="00596899"/>
    <w:rsid w:val="00654095"/>
    <w:rsid w:val="00676C06"/>
    <w:rsid w:val="00686203"/>
    <w:rsid w:val="006D38DE"/>
    <w:rsid w:val="00757B21"/>
    <w:rsid w:val="007C15E2"/>
    <w:rsid w:val="008521F5"/>
    <w:rsid w:val="008A14D2"/>
    <w:rsid w:val="008E1990"/>
    <w:rsid w:val="008E4D78"/>
    <w:rsid w:val="008F53F7"/>
    <w:rsid w:val="00912312"/>
    <w:rsid w:val="00920EA9"/>
    <w:rsid w:val="0094365C"/>
    <w:rsid w:val="009501A5"/>
    <w:rsid w:val="009F57F9"/>
    <w:rsid w:val="00AA5FF7"/>
    <w:rsid w:val="00B25B11"/>
    <w:rsid w:val="00C75270"/>
    <w:rsid w:val="00DD5A0E"/>
    <w:rsid w:val="00E125C5"/>
    <w:rsid w:val="00E50F26"/>
    <w:rsid w:val="00EC09A3"/>
    <w:rsid w:val="00F5249B"/>
    <w:rsid w:val="00F55275"/>
    <w:rsid w:val="00F5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99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"/>
    <w:next w:val="a"/>
    <w:link w:val="10"/>
    <w:qFormat/>
    <w:rsid w:val="0094365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D5BC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562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56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3C5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5"/>
    <w:uiPriority w:val="1"/>
    <w:qFormat/>
    <w:rsid w:val="00F52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4"/>
    <w:uiPriority w:val="34"/>
    <w:locked/>
    <w:rsid w:val="00F524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F3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8F53F7"/>
    <w:pPr>
      <w:widowControl w:val="0"/>
      <w:autoSpaceDE w:val="0"/>
      <w:autoSpaceDN w:val="0"/>
      <w:spacing w:after="0" w:line="240" w:lineRule="auto"/>
      <w:ind w:left="2726" w:hanging="25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F53F7"/>
    <w:pPr>
      <w:widowControl w:val="0"/>
      <w:autoSpaceDE w:val="0"/>
      <w:autoSpaceDN w:val="0"/>
      <w:spacing w:after="0" w:line="267" w:lineRule="exact"/>
      <w:ind w:left="214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9436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94365C"/>
    <w:pPr>
      <w:widowControl w:val="0"/>
      <w:autoSpaceDE w:val="0"/>
      <w:autoSpaceDN w:val="0"/>
      <w:spacing w:after="0" w:line="240" w:lineRule="auto"/>
      <w:ind w:left="20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4365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3D5B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qFormat/>
    <w:rsid w:val="003D5B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AD18-9F1F-4563-B607-85F2CFAC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1-ПК</cp:lastModifiedBy>
  <cp:revision>17</cp:revision>
  <cp:lastPrinted>2023-04-26T12:09:00Z</cp:lastPrinted>
  <dcterms:created xsi:type="dcterms:W3CDTF">2023-04-13T07:58:00Z</dcterms:created>
  <dcterms:modified xsi:type="dcterms:W3CDTF">2023-04-26T12:11:00Z</dcterms:modified>
</cp:coreProperties>
</file>