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9C" w:rsidRDefault="00FA1B63">
      <w:pPr>
        <w:rPr>
          <w:rStyle w:val="a7"/>
          <w:color w:val="C00000"/>
          <w:sz w:val="28"/>
        </w:rPr>
      </w:pPr>
      <w:r>
        <w:rPr>
          <w:rStyle w:val="a7"/>
          <w:noProof/>
          <w:color w:val="C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-567690</wp:posOffset>
            </wp:positionV>
            <wp:extent cx="699770" cy="6572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189C" w:rsidRDefault="00FA1B63">
      <w:pPr>
        <w:spacing w:line="360" w:lineRule="auto"/>
        <w:jc w:val="center"/>
        <w:rPr>
          <w:b/>
          <w:sz w:val="16"/>
        </w:rPr>
      </w:pPr>
      <w:r>
        <w:rPr>
          <w:b/>
          <w:sz w:val="16"/>
        </w:rPr>
        <w:t>РЕСПУБЛИКА ДАГЕСТАН</w:t>
      </w:r>
    </w:p>
    <w:p w:rsidR="008D189C" w:rsidRDefault="00FA1B63">
      <w:pPr>
        <w:spacing w:line="360" w:lineRule="auto"/>
        <w:jc w:val="center"/>
        <w:rPr>
          <w:b/>
          <w:sz w:val="16"/>
        </w:rPr>
      </w:pPr>
      <w:r>
        <w:rPr>
          <w:b/>
          <w:sz w:val="16"/>
        </w:rPr>
        <w:t>МУНИЦИПАЛЬНОЕ КАЗЕННОЕ ОБЩЕОБРАЗОВАТЕЛЬНОЕ УЧРЕЖДЕНИЕ «Огузерская  СРЕДНЯЯ ОБЩЕОБРАЗОВАТЕЛЬНАЯ ШКОЛА»</w:t>
      </w:r>
    </w:p>
    <w:p w:rsidR="008D189C" w:rsidRDefault="007F72CE">
      <w:pPr>
        <w:spacing w:line="360" w:lineRule="auto"/>
        <w:jc w:val="center"/>
        <w:rPr>
          <w:b/>
          <w:sz w:val="16"/>
        </w:rPr>
      </w:pPr>
      <w:r>
        <w:rPr>
          <w:b/>
          <w:sz w:val="16"/>
        </w:rPr>
        <w:t>(МКОУ «</w:t>
      </w:r>
      <w:proofErr w:type="spellStart"/>
      <w:r>
        <w:rPr>
          <w:b/>
          <w:sz w:val="16"/>
        </w:rPr>
        <w:t>Огузерскя</w:t>
      </w:r>
      <w:proofErr w:type="spellEnd"/>
      <w:r>
        <w:rPr>
          <w:b/>
          <w:sz w:val="16"/>
        </w:rPr>
        <w:t xml:space="preserve"> </w:t>
      </w:r>
      <w:r w:rsidR="00FA1B63">
        <w:rPr>
          <w:b/>
          <w:sz w:val="16"/>
        </w:rPr>
        <w:t xml:space="preserve"> СОШ»)</w:t>
      </w:r>
    </w:p>
    <w:p w:rsidR="008D189C" w:rsidRDefault="008D189C">
      <w:pPr>
        <w:jc w:val="center"/>
        <w:rPr>
          <w:b/>
        </w:rPr>
      </w:pPr>
    </w:p>
    <w:p w:rsidR="008D189C" w:rsidRDefault="008D189C">
      <w:pPr>
        <w:pStyle w:val="a8"/>
        <w:spacing w:before="0" w:after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3437"/>
        <w:gridCol w:w="3299"/>
      </w:tblGrid>
      <w:tr w:rsidR="008D189C">
        <w:trPr>
          <w:trHeight w:val="1770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«Рассмотрено»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 заседании МО классных руководителей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Протокол № 1 </w:t>
            </w:r>
            <w:proofErr w:type="gramStart"/>
            <w:r>
              <w:rPr>
                <w:b/>
                <w:sz w:val="20"/>
              </w:rPr>
              <w:t>от</w:t>
            </w:r>
            <w:proofErr w:type="gramEnd"/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«___»  августа  2023 г.</w:t>
            </w:r>
          </w:p>
          <w:p w:rsidR="008D189C" w:rsidRDefault="008D189C">
            <w:pPr>
              <w:jc w:val="center"/>
              <w:rPr>
                <w:b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«Согласовано»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директ</w:t>
            </w:r>
            <w:r w:rsidR="007F72CE">
              <w:rPr>
                <w:b/>
                <w:sz w:val="20"/>
              </w:rPr>
              <w:t xml:space="preserve">ора по ВР МКОУ «Огузерская </w:t>
            </w:r>
            <w:r>
              <w:rPr>
                <w:b/>
                <w:sz w:val="20"/>
              </w:rPr>
              <w:t xml:space="preserve"> СОШ»</w:t>
            </w:r>
          </w:p>
          <w:p w:rsidR="008D189C" w:rsidRDefault="007F72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________/Рамазанова Г.Ю.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«___»  августа  2023 г.</w:t>
            </w:r>
          </w:p>
          <w:p w:rsidR="008D189C" w:rsidRDefault="008D189C">
            <w:pPr>
              <w:jc w:val="center"/>
              <w:rPr>
                <w:b/>
                <w:sz w:val="20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«Утверждаю»</w:t>
            </w:r>
          </w:p>
          <w:p w:rsidR="007F72CE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 w:rsidR="007F72CE">
              <w:rPr>
                <w:b/>
                <w:sz w:val="20"/>
              </w:rPr>
              <w:t xml:space="preserve">иректор МКОУ </w:t>
            </w:r>
          </w:p>
          <w:p w:rsidR="008D189C" w:rsidRDefault="007F72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«Огузерская </w:t>
            </w:r>
            <w:r w:rsidR="00FA1B63">
              <w:rPr>
                <w:b/>
                <w:sz w:val="20"/>
              </w:rPr>
              <w:t>СОШ»</w:t>
            </w:r>
          </w:p>
          <w:p w:rsidR="008D189C" w:rsidRDefault="007F72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__________/</w:t>
            </w:r>
            <w:proofErr w:type="spellStart"/>
            <w:r>
              <w:rPr>
                <w:b/>
                <w:sz w:val="20"/>
              </w:rPr>
              <w:t>Куртусунова</w:t>
            </w:r>
            <w:proofErr w:type="spellEnd"/>
            <w:r>
              <w:rPr>
                <w:b/>
                <w:sz w:val="20"/>
              </w:rPr>
              <w:t xml:space="preserve"> Ю.К.</w:t>
            </w:r>
            <w:r w:rsidR="00FA1B63">
              <w:rPr>
                <w:b/>
                <w:sz w:val="20"/>
              </w:rPr>
              <w:t>../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Приказ № ___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«___»  августа  2023 г.</w:t>
            </w:r>
          </w:p>
          <w:p w:rsidR="008D189C" w:rsidRDefault="00FA1B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</w:p>
        </w:tc>
      </w:tr>
    </w:tbl>
    <w:p w:rsidR="008D189C" w:rsidRDefault="008D189C">
      <w:pPr>
        <w:pStyle w:val="af1"/>
        <w:jc w:val="left"/>
        <w:rPr>
          <w:rStyle w:val="a7"/>
          <w:color w:val="0070C0"/>
          <w:sz w:val="40"/>
        </w:rPr>
      </w:pPr>
    </w:p>
    <w:p w:rsidR="008D189C" w:rsidRDefault="00FA1B63">
      <w:pPr>
        <w:pStyle w:val="af1"/>
        <w:rPr>
          <w:rStyle w:val="a7"/>
          <w:sz w:val="44"/>
        </w:rPr>
      </w:pPr>
      <w:r>
        <w:rPr>
          <w:rStyle w:val="a7"/>
          <w:sz w:val="44"/>
        </w:rPr>
        <w:t>ПЛАН ВНУТРИШКОЛЬНОГО КОНТРОЛЯ</w:t>
      </w:r>
    </w:p>
    <w:p w:rsidR="008D189C" w:rsidRDefault="00FA1B63">
      <w:pPr>
        <w:pStyle w:val="af1"/>
        <w:rPr>
          <w:rStyle w:val="a7"/>
          <w:sz w:val="44"/>
        </w:rPr>
      </w:pPr>
      <w:r>
        <w:rPr>
          <w:rStyle w:val="a7"/>
          <w:sz w:val="44"/>
        </w:rPr>
        <w:t xml:space="preserve"> ЗА ОРГАНИЗАЦИЕЙ ВОСПИТАТЕЛЬНОЙ РАБОТЫ</w:t>
      </w:r>
    </w:p>
    <w:p w:rsidR="008D189C" w:rsidRDefault="008D189C">
      <w:pPr>
        <w:pStyle w:val="af1"/>
        <w:spacing w:after="0"/>
        <w:jc w:val="right"/>
        <w:rPr>
          <w:rStyle w:val="a7"/>
          <w:color w:val="0070C0"/>
          <w:sz w:val="32"/>
        </w:rPr>
      </w:pPr>
    </w:p>
    <w:p w:rsidR="008D189C" w:rsidRDefault="008D189C">
      <w:pPr>
        <w:pStyle w:val="af1"/>
        <w:spacing w:after="0"/>
        <w:jc w:val="right"/>
        <w:rPr>
          <w:rStyle w:val="a7"/>
          <w:color w:val="0070C0"/>
          <w:sz w:val="32"/>
        </w:rPr>
      </w:pPr>
    </w:p>
    <w:p w:rsidR="008D189C" w:rsidRDefault="00FA1B63">
      <w:pPr>
        <w:pStyle w:val="af1"/>
        <w:spacing w:after="0"/>
        <w:jc w:val="right"/>
        <w:rPr>
          <w:rStyle w:val="a7"/>
          <w:sz w:val="32"/>
        </w:rPr>
      </w:pPr>
      <w:r>
        <w:rPr>
          <w:rStyle w:val="a7"/>
          <w:sz w:val="32"/>
        </w:rPr>
        <w:t xml:space="preserve">Зам. директора по ВР  </w:t>
      </w:r>
    </w:p>
    <w:p w:rsidR="008D189C" w:rsidRDefault="00FA1B63">
      <w:pPr>
        <w:pStyle w:val="af1"/>
        <w:spacing w:after="0"/>
        <w:jc w:val="right"/>
        <w:rPr>
          <w:sz w:val="32"/>
        </w:rPr>
      </w:pPr>
      <w:r>
        <w:rPr>
          <w:sz w:val="32"/>
        </w:rPr>
        <w:t>Рамазанова Г.Ю.</w:t>
      </w:r>
    </w:p>
    <w:p w:rsidR="008D189C" w:rsidRDefault="008D189C">
      <w:pPr>
        <w:jc w:val="center"/>
        <w:rPr>
          <w:sz w:val="28"/>
        </w:rPr>
      </w:pPr>
    </w:p>
    <w:p w:rsidR="008D189C" w:rsidRDefault="008D189C">
      <w:pPr>
        <w:jc w:val="center"/>
        <w:rPr>
          <w:sz w:val="28"/>
        </w:rPr>
      </w:pPr>
    </w:p>
    <w:p w:rsidR="008D189C" w:rsidRDefault="008D189C">
      <w:pPr>
        <w:jc w:val="center"/>
        <w:rPr>
          <w:sz w:val="28"/>
        </w:rPr>
      </w:pPr>
    </w:p>
    <w:p w:rsidR="008D189C" w:rsidRDefault="008D189C">
      <w:pPr>
        <w:jc w:val="center"/>
        <w:rPr>
          <w:sz w:val="28"/>
        </w:rPr>
      </w:pPr>
    </w:p>
    <w:p w:rsidR="008D189C" w:rsidRDefault="008D189C">
      <w:pPr>
        <w:jc w:val="center"/>
        <w:rPr>
          <w:sz w:val="28"/>
        </w:rPr>
      </w:pPr>
    </w:p>
    <w:p w:rsidR="008D189C" w:rsidRDefault="00FA1B63">
      <w:pPr>
        <w:jc w:val="center"/>
        <w:rPr>
          <w:b/>
          <w:sz w:val="28"/>
        </w:rPr>
      </w:pPr>
      <w:r>
        <w:rPr>
          <w:b/>
          <w:sz w:val="28"/>
        </w:rPr>
        <w:t>2023-2024 г.</w:t>
      </w:r>
    </w:p>
    <w:p w:rsidR="008D189C" w:rsidRDefault="008D189C">
      <w:pPr>
        <w:jc w:val="center"/>
        <w:rPr>
          <w:b/>
          <w:sz w:val="28"/>
        </w:rPr>
      </w:pPr>
    </w:p>
    <w:p w:rsidR="008D189C" w:rsidRDefault="00FA1B63">
      <w:pPr>
        <w:tabs>
          <w:tab w:val="left" w:pos="1478"/>
        </w:tabs>
      </w:pPr>
      <w:r>
        <w:rPr>
          <w:b/>
        </w:rPr>
        <w:lastRenderedPageBreak/>
        <w:t>Цель воспитательной работы</w:t>
      </w:r>
      <w:r>
        <w:t xml:space="preserve"> – Развитие  детско-взрослой общности как условия для успешной социализации </w:t>
      </w:r>
    </w:p>
    <w:p w:rsidR="008D189C" w:rsidRDefault="00FA1B63">
      <w:pPr>
        <w:ind w:firstLine="540"/>
      </w:pPr>
      <w:r>
        <w:t>и гражданского становления личности.</w:t>
      </w:r>
    </w:p>
    <w:p w:rsidR="008D189C" w:rsidRDefault="00FA1B63">
      <w:pPr>
        <w:ind w:firstLine="540"/>
        <w:rPr>
          <w:b/>
        </w:rPr>
      </w:pPr>
      <w:r>
        <w:rPr>
          <w:b/>
        </w:rPr>
        <w:t>Основные задачи воспитательной работы: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Формирование мировоззрения и системы базовых ценностей личности;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Организация инновационной работы в области воспитания и дополнительного образования;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Организационно-правовые меры по развитию воспитания и дополнительного образования детей и обучающейся молодежи;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Приобщение детей к общечеловеческим нормам морали, национальным устоям и традициям образовательного учреждения;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 xml:space="preserve">Воспитание внутренней потребности личности в здоровом образе жизни, ответственного отношения к природной и </w:t>
      </w:r>
      <w:proofErr w:type="spellStart"/>
      <w:r>
        <w:t>социо</w:t>
      </w:r>
      <w:proofErr w:type="spellEnd"/>
      <w:r>
        <w:t xml:space="preserve"> </w:t>
      </w:r>
      <w:proofErr w:type="gramStart"/>
      <w:r>
        <w:t>-к</w:t>
      </w:r>
      <w:proofErr w:type="gramEnd"/>
      <w:r>
        <w:t>ультурной среде обитания;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Развитие воспитательного потенциала семьи;</w:t>
      </w:r>
    </w:p>
    <w:p w:rsidR="008D189C" w:rsidRDefault="00FA1B63">
      <w:pPr>
        <w:numPr>
          <w:ilvl w:val="0"/>
          <w:numId w:val="1"/>
        </w:numPr>
        <w:tabs>
          <w:tab w:val="left" w:pos="1080"/>
        </w:tabs>
        <w:ind w:left="1080" w:hanging="540"/>
      </w:pPr>
      <w:r>
        <w:t>Поддержка социальных инициатив и достижений обучающихся.</w:t>
      </w: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p w:rsidR="008D189C" w:rsidRDefault="008D189C">
      <w:pPr>
        <w:rPr>
          <w:b/>
          <w:sz w:val="32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2281"/>
        <w:gridCol w:w="6662"/>
        <w:gridCol w:w="3402"/>
        <w:gridCol w:w="1843"/>
      </w:tblGrid>
      <w:tr w:rsidR="008D189C">
        <w:trPr>
          <w:trHeight w:val="10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Месяц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Объект контроля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Что проверяется? Цель проверки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Формы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9E66F0">
            <w:r>
              <w:t>Классные руководители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Содержание планов воспитательной работы.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проверка соответствия плана возрастным особенностям учащихся, актуальность и соответствие направлениям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 планов воспитательной работы. 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Аналитическая справка. 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9E66F0">
            <w:r>
              <w:t>Классные руководители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1Подготовка  классных комнат, учебных кабинетов, мастерских к новому учебному году.</w:t>
            </w:r>
          </w:p>
          <w:p w:rsidR="008D189C" w:rsidRDefault="00FA1B63">
            <w:r>
              <w:t>2. Комплектование 1-10 классов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Организация учебно-</w:t>
            </w:r>
          </w:p>
          <w:p w:rsidR="008D189C" w:rsidRDefault="00FA1B63">
            <w:r>
              <w:t>воспитательного процесса</w:t>
            </w:r>
          </w:p>
          <w:p w:rsidR="008D189C" w:rsidRDefault="008D189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справка.</w:t>
            </w:r>
          </w:p>
        </w:tc>
      </w:tr>
      <w:tr w:rsidR="008D189C">
        <w:trPr>
          <w:trHeight w:val="562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9E66F0">
            <w:r>
              <w:t>Классные руководители 2-10</w:t>
            </w:r>
            <w:r w:rsidR="00FA1B63">
              <w:t>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Диагностика воспитанности учащихся.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Анкетирование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9E66F0">
            <w:r>
              <w:t>Классные руководители 1-10</w:t>
            </w:r>
            <w:r w:rsidR="00FA1B63">
              <w:t xml:space="preserve"> классов, </w:t>
            </w:r>
          </w:p>
          <w:p w:rsidR="008D189C" w:rsidRDefault="009E66F0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1-го , 5-го.10-го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Эффективность форм и методов работы классных руководителей 1-го , 5-го, 10-го классов.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Оказание методической помощи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Анализ работы классных руководителей 1-го и 5-го, 10-го классов по формированию классного коллектива в период адаптации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8D189C"/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8D189C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8D189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8D189C"/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9E66F0">
            <w:r>
              <w:t>Классные руководители 8-10</w:t>
            </w:r>
            <w:bookmarkStart w:id="0" w:name="_GoBack"/>
            <w:bookmarkEnd w:id="0"/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и проведение праздника «День учителя», «День самоуправления»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научить учащихся с уважением относиться к учителю, научить самостоятельности и ответственности.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Методическая помощь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 праздника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1,5,10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Посещение классных часов.</w:t>
            </w:r>
          </w:p>
          <w:p w:rsidR="008D189C" w:rsidRDefault="00FA1B63">
            <w:r>
              <w:rPr>
                <w:b/>
                <w:i/>
              </w:rPr>
              <w:t xml:space="preserve">Цель: </w:t>
            </w:r>
            <w:r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Посещение, собеседование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 и педагоги дополнительного образования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к организации и проведению осенних каникул.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проверка соответствия запланированных мероприятий возрастным особенностям учащихся. Информирование учащихся о плане.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Собеседование с классными руководителями, педагогами дополнительного образования и учащимися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План работы на каникулы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Классные руководители  </w:t>
            </w:r>
            <w:proofErr w:type="spellStart"/>
            <w:r>
              <w:t>классов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которых есть учащиеся «группы риска».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rPr>
                <w:b/>
                <w:i/>
              </w:rPr>
              <w:t>Работа классных руководителей с учащимися и семьями «группы риска», проверка посещения Цель:</w:t>
            </w:r>
            <w:r>
              <w:t xml:space="preserve"> организация и контроль досуга детей «группы риска»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Проверка документации, 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классов, </w:t>
            </w:r>
          </w:p>
          <w:p w:rsidR="008D189C" w:rsidRDefault="007F72CE">
            <w:r>
              <w:t>учащиеся 1-10</w:t>
            </w:r>
            <w:r w:rsidR="00FA1B63">
              <w:t>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</w:t>
            </w:r>
          </w:p>
          <w:p w:rsidR="008D189C" w:rsidRDefault="007F72CE">
            <w:r>
              <w:t>5-10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Дневники.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Проверка ведения дневников учащимися.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 дневников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6-8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Посещение классных часов.</w:t>
            </w:r>
          </w:p>
          <w:p w:rsidR="008D189C" w:rsidRDefault="00FA1B63">
            <w:r>
              <w:rPr>
                <w:b/>
                <w:i/>
              </w:rPr>
              <w:t xml:space="preserve">Цель: </w:t>
            </w:r>
            <w:r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Посещение, собеседование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1-4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Работа по профилактике ДТП.</w:t>
            </w:r>
          </w:p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Цель: </w:t>
            </w:r>
            <w:r>
              <w:t xml:space="preserve">выявить степень </w:t>
            </w:r>
            <w:proofErr w:type="spellStart"/>
            <w:r>
              <w:t>сформированности</w:t>
            </w:r>
            <w:proofErr w:type="spellEnd"/>
            <w:r>
              <w:t xml:space="preserve"> знаний о правилах дорожного движения.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 классных часов. Анкетирование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 работы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Социальный педагог, Классные руководители 9 -11классов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Работа по формированию навыков ЗОЖ, профилактике правонарушений.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оценить эффективность профилактической работы.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Проверка документации, собеседование, анкетирование, посещение классных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  <w:p w:rsidR="008D189C" w:rsidRDefault="00FA1B63">
            <w:r>
              <w:t>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Классные руководители 1-11классов, </w:t>
            </w:r>
          </w:p>
          <w:p w:rsidR="008D189C" w:rsidRDefault="007F72CE">
            <w:r>
              <w:t>учащиеся 1-10</w:t>
            </w:r>
            <w:r w:rsidR="00FA1B63">
              <w:t>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к Новогодним праздникам.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проверка подготовки, как учитываются интересы учащихся. Методическая помощь.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Собеседование с классными руководителями и учащимися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 Новогодних праздников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Педагоги дополнительного образования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8D189C" w:rsidRDefault="00FA1B63">
            <w:r>
              <w:rPr>
                <w:b/>
                <w:i/>
              </w:rPr>
              <w:t xml:space="preserve">Цель: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планов.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 занятий кружков и секций. Отчетные концерты и выставки.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Отчеты педагогов </w:t>
            </w:r>
            <w:proofErr w:type="gramStart"/>
            <w:r>
              <w:t>ДО</w:t>
            </w:r>
            <w:proofErr w:type="gramEnd"/>
            <w:r>
              <w:t xml:space="preserve">. Планы на </w:t>
            </w:r>
            <w:r>
              <w:lastRenderedPageBreak/>
              <w:t>каникулы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8-9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Организация работы по профилактике вредных привычек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 классных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классов, </w:t>
            </w:r>
          </w:p>
          <w:p w:rsidR="008D189C" w:rsidRDefault="007F72CE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1-4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Система работы классного руководителя в начальной школе.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эффективность форм и методов работы классных руководителей в начальной школе.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Посещение семей учащихся «группы риска».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работа с родителями учащихся «группы риска»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Беседа с классными руководителями, социальным педагогом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Акты обследования жилищных условий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классов, </w:t>
            </w:r>
          </w:p>
          <w:p w:rsidR="008D189C" w:rsidRDefault="007F72CE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189C" w:rsidRDefault="008D189C">
            <w:pPr>
              <w:rPr>
                <w:b/>
              </w:rPr>
            </w:pPr>
          </w:p>
          <w:p w:rsidR="008D189C" w:rsidRDefault="00FA1B63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Система работы классных руководителей 1-11классов по патриотическому и гражданскому воспитанию.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эффективность работы классных руководителей по данному направлению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 классных часов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классов, </w:t>
            </w:r>
          </w:p>
          <w:p w:rsidR="008D189C" w:rsidRDefault="007F72CE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Март</w:t>
            </w:r>
          </w:p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lastRenderedPageBreak/>
              <w:t>К</w:t>
            </w:r>
            <w:r w:rsidR="007F72CE">
              <w:t>лассные руководители 9 класса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Система работы классного руководителя в старшей школе.</w:t>
            </w:r>
          </w:p>
          <w:p w:rsidR="008D189C" w:rsidRDefault="00FA1B63">
            <w:r>
              <w:rPr>
                <w:b/>
                <w:i/>
              </w:rPr>
              <w:t xml:space="preserve">Цель: </w:t>
            </w:r>
            <w:r>
              <w:t xml:space="preserve">эффективность форм и методов работы классных </w:t>
            </w:r>
            <w:r>
              <w:lastRenderedPageBreak/>
              <w:t>руководителей 9-х классов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lastRenderedPageBreak/>
              <w:t xml:space="preserve">Собеседование с классными руководителями, учащимися, родителями. Посещение </w:t>
            </w:r>
            <w:r>
              <w:lastRenderedPageBreak/>
              <w:t>классных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lastRenderedPageBreak/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 w:rsidP="007F72CE">
            <w:r>
              <w:t>Классные руководители 1-1</w:t>
            </w:r>
            <w:r w:rsidR="007F72CE">
              <w:t>0</w:t>
            </w:r>
            <w:r>
              <w:t xml:space="preserve"> классов, библиотекарь, педагоги </w:t>
            </w:r>
            <w:proofErr w:type="gramStart"/>
            <w:r>
              <w:t>ДО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Подготовка к организации и проведению весенних каникул.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проверка соответствия запланированных мероприятий возрастным особенностям учащихся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 библиотеки, занятий кружков, секций,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План проведения каникул, анализ 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Классные руководители 5-9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Проверка дневников.</w:t>
            </w:r>
          </w:p>
          <w:p w:rsidR="008D189C" w:rsidRDefault="00FA1B63">
            <w:r>
              <w:rPr>
                <w:b/>
                <w:i/>
              </w:rPr>
              <w:t xml:space="preserve">Цель: </w:t>
            </w:r>
            <w:r>
              <w:t>контроль периодичности проверки дневников классными руководителями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 дневников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классов, </w:t>
            </w:r>
          </w:p>
          <w:p w:rsidR="008D189C" w:rsidRDefault="007F72CE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586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Педагоги дополнительного образования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8D189C" w:rsidRDefault="00FA1B63">
            <w:r>
              <w:rPr>
                <w:b/>
                <w:i/>
              </w:rPr>
              <w:t xml:space="preserve">Цель: </w:t>
            </w:r>
            <w:proofErr w:type="gramStart"/>
            <w:r>
              <w:t>контроль за</w:t>
            </w:r>
            <w:proofErr w:type="gramEnd"/>
            <w:r>
              <w:t xml:space="preserve"> выполнением планов.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Посещение занятий кружков и секций. Отчетные концерты и выставки.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Отчеты педагогов </w:t>
            </w:r>
            <w:proofErr w:type="gramStart"/>
            <w:r>
              <w:t>ДО</w:t>
            </w:r>
            <w:proofErr w:type="gramEnd"/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>классов, социальный педагог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Работа по профилактике правонарушений, беспризорности, безнадзорности.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оценить эффективность профилактической работы.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Проверка документации, собеседование, анкетирование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5-10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Взаимодействие классного руководителя и класса.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выявление недостатков в работе классного руководителя. Анализ взаимоотношений классного руководителя  и класса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Анкетирование: «Классный руководитель глазами воспитанников»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классов, </w:t>
            </w:r>
          </w:p>
          <w:p w:rsidR="008D189C" w:rsidRDefault="007F72CE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792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189C" w:rsidRDefault="00FA1B63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Классные руководители 1-10 классов, </w:t>
            </w:r>
            <w:r>
              <w:lastRenderedPageBreak/>
              <w:t xml:space="preserve">библиотекарь, педагоги </w:t>
            </w:r>
            <w:proofErr w:type="gramStart"/>
            <w:r>
              <w:t>ДО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Подготовка к организации и проведению летних каникул.</w:t>
            </w:r>
          </w:p>
          <w:p w:rsidR="008D189C" w:rsidRDefault="00FA1B63">
            <w:r>
              <w:rPr>
                <w:b/>
                <w:i/>
              </w:rPr>
              <w:t>Цель:</w:t>
            </w:r>
            <w:r>
              <w:t xml:space="preserve"> отслеживание занятости учащихся 1-10классов в летний период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 xml:space="preserve">Анкетирование учащихся. Беседа с педагогами. Просмотр листов занятости в </w:t>
            </w:r>
            <w:r>
              <w:lastRenderedPageBreak/>
              <w:t>летний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lastRenderedPageBreak/>
              <w:t>План работы на лето, анализ</w:t>
            </w:r>
          </w:p>
        </w:tc>
      </w:tr>
      <w:tr w:rsidR="008D189C">
        <w:trPr>
          <w:trHeight w:val="105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Классные руководители 1-10</w:t>
            </w:r>
            <w:r w:rsidR="00FA1B63">
              <w:t xml:space="preserve"> классов, </w:t>
            </w:r>
          </w:p>
          <w:p w:rsidR="008D189C" w:rsidRDefault="007F72CE">
            <w:r>
              <w:t>учащиеся 1-10</w:t>
            </w:r>
            <w:r w:rsidR="00FA1B63">
              <w:t xml:space="preserve"> классов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Рейды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Аналитическая справка</w:t>
            </w:r>
          </w:p>
        </w:tc>
      </w:tr>
      <w:tr w:rsidR="008D189C">
        <w:trPr>
          <w:trHeight w:val="40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D189C" w:rsidRDefault="008D189C"/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7F72CE">
            <w:r>
              <w:t>Классный руководитель 9</w:t>
            </w:r>
            <w:r w:rsidR="00FA1B63">
              <w:t xml:space="preserve"> класса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Подготовка и проведение праздника Последнего </w:t>
            </w:r>
            <w:proofErr w:type="spellStart"/>
            <w:r>
              <w:rPr>
                <w:b/>
                <w:i/>
              </w:rPr>
              <w:t>звонка</w:t>
            </w:r>
            <w:proofErr w:type="gramStart"/>
            <w:r>
              <w:rPr>
                <w:b/>
                <w:i/>
              </w:rPr>
              <w:t>.в</w:t>
            </w:r>
            <w:proofErr w:type="gramEnd"/>
            <w:r>
              <w:rPr>
                <w:b/>
                <w:i/>
              </w:rPr>
              <w:t>ыпускного</w:t>
            </w:r>
            <w:proofErr w:type="spellEnd"/>
            <w:r>
              <w:rPr>
                <w:b/>
                <w:i/>
              </w:rPr>
              <w:t xml:space="preserve"> вечера.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Беседа с педагогом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89C" w:rsidRDefault="00FA1B63">
            <w:r>
              <w:t>Анализ</w:t>
            </w:r>
          </w:p>
        </w:tc>
      </w:tr>
    </w:tbl>
    <w:p w:rsidR="008D189C" w:rsidRDefault="008D189C">
      <w:pPr>
        <w:pStyle w:val="af1"/>
        <w:spacing w:after="0"/>
        <w:jc w:val="left"/>
      </w:pPr>
    </w:p>
    <w:p w:rsidR="008D189C" w:rsidRDefault="008D189C">
      <w:pPr>
        <w:ind w:firstLine="708"/>
      </w:pPr>
    </w:p>
    <w:p w:rsidR="008D189C" w:rsidRDefault="00FA1B63">
      <w:pPr>
        <w:ind w:firstLine="708"/>
      </w:pPr>
      <w:r>
        <w:t>Заместитель директора по ВР                                              …………………..</w:t>
      </w:r>
    </w:p>
    <w:sectPr w:rsidR="008D189C">
      <w:footerReference w:type="default" r:id="rId9"/>
      <w:pgSz w:w="16838" w:h="11906" w:orient="landscape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F8" w:rsidRDefault="00AE6BF8">
      <w:r>
        <w:separator/>
      </w:r>
    </w:p>
  </w:endnote>
  <w:endnote w:type="continuationSeparator" w:id="0">
    <w:p w:rsidR="00AE6BF8" w:rsidRDefault="00AE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9C" w:rsidRDefault="00FA1B6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E66F0">
      <w:rPr>
        <w:noProof/>
      </w:rPr>
      <w:t>2</w:t>
    </w:r>
    <w:r>
      <w:fldChar w:fldCharType="end"/>
    </w:r>
  </w:p>
  <w:p w:rsidR="008D189C" w:rsidRDefault="008D189C">
    <w:pPr>
      <w:pStyle w:val="ad"/>
      <w:jc w:val="right"/>
    </w:pPr>
  </w:p>
  <w:p w:rsidR="008D189C" w:rsidRDefault="008D18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F8" w:rsidRDefault="00AE6BF8">
      <w:r>
        <w:separator/>
      </w:r>
    </w:p>
  </w:footnote>
  <w:footnote w:type="continuationSeparator" w:id="0">
    <w:p w:rsidR="00AE6BF8" w:rsidRDefault="00AE6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B27"/>
    <w:multiLevelType w:val="multilevel"/>
    <w:tmpl w:val="41A83150"/>
    <w:lvl w:ilvl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189C"/>
    <w:rsid w:val="007F72CE"/>
    <w:rsid w:val="008D189C"/>
    <w:rsid w:val="009E66F0"/>
    <w:rsid w:val="00AE6BF8"/>
    <w:rsid w:val="00F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"/>
    <w:basedOn w:val="1"/>
    <w:link w:val="a3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Normal (Web)"/>
    <w:basedOn w:val="a"/>
    <w:link w:val="a9"/>
    <w:pPr>
      <w:spacing w:before="280" w:after="280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spacing w:after="240"/>
      <w:jc w:val="center"/>
    </w:pPr>
    <w:rPr>
      <w:b/>
    </w:rPr>
  </w:style>
  <w:style w:type="character" w:customStyle="1" w:styleId="af2">
    <w:name w:val="Название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"/>
    <w:basedOn w:val="1"/>
    <w:link w:val="a3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Строгий1"/>
    <w:basedOn w:val="13"/>
    <w:link w:val="a7"/>
    <w:rPr>
      <w:b/>
    </w:rPr>
  </w:style>
  <w:style w:type="character" w:styleId="a7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Normal (Web)"/>
    <w:basedOn w:val="a"/>
    <w:link w:val="a9"/>
    <w:pPr>
      <w:spacing w:before="280" w:after="280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spacing w:after="240"/>
      <w:jc w:val="center"/>
    </w:pPr>
    <w:rPr>
      <w:b/>
    </w:rPr>
  </w:style>
  <w:style w:type="character" w:customStyle="1" w:styleId="af2">
    <w:name w:val="Название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1451</Words>
  <Characters>8276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1-ПК</cp:lastModifiedBy>
  <cp:revision>5</cp:revision>
  <dcterms:created xsi:type="dcterms:W3CDTF">2024-02-14T10:53:00Z</dcterms:created>
  <dcterms:modified xsi:type="dcterms:W3CDTF">2024-02-14T11:05:00Z</dcterms:modified>
</cp:coreProperties>
</file>